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73" w:rsidRDefault="00C65299">
      <w:pPr>
        <w:rPr>
          <w:lang w:val="en-US"/>
        </w:rPr>
      </w:pPr>
      <w:r>
        <w:rPr>
          <w:lang w:val="en-US"/>
        </w:rPr>
        <w:t>'</w:t>
      </w:r>
    </w:p>
    <w:p w:rsidR="00C65299" w:rsidRPr="00D40831" w:rsidRDefault="00C65299" w:rsidP="00C65299">
      <w:pPr>
        <w:spacing w:after="0" w:line="240" w:lineRule="auto"/>
        <w:jc w:val="right"/>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ANEXA Nr. 2</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LISTA</w:t>
      </w:r>
      <w:r w:rsidRPr="00D40831">
        <w:rPr>
          <w:rFonts w:ascii="Courier New" w:eastAsia="Calibri" w:hAnsi="Courier New" w:cs="Times New Roman"/>
          <w:b/>
          <w:bCs/>
          <w:sz w:val="20"/>
          <w:szCs w:val="20"/>
          <w:lang w:val="en-US"/>
        </w:rPr>
        <w:br/>
      </w:r>
      <w:r w:rsidRPr="00D40831">
        <w:rPr>
          <w:rFonts w:ascii="Courier New" w:eastAsia="Calibri" w:hAnsi="Courier New" w:cs="Times New Roman"/>
          <w:b/>
          <w:bCs/>
          <w:sz w:val="20"/>
          <w:lang w:val="en-US"/>
        </w:rPr>
        <w:t>continuturilor pentru simularea evaluarii nationale</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 pentru elevii clasei a VIII-a in anul scolar 2017-2018</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
        <w:gridCol w:w="1843"/>
        <w:gridCol w:w="8101"/>
      </w:tblGrid>
      <w:tr w:rsidR="00C65299" w:rsidRPr="00D40831" w:rsidTr="00BE53B2">
        <w:trPr>
          <w:trHeight w:val="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DISCIPLINA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CONTINUTURI</w:t>
            </w:r>
          </w:p>
        </w:tc>
      </w:tr>
      <w:tr w:rsidR="00C65299" w:rsidRPr="00D40831" w:rsidTr="00BE53B2">
        <w:trPr>
          <w:trHeight w:val="3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LIMBA SI LITERATURA ROMANA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disciplina limba si literatura romana, valabila pentru evaluarea nationala pentru absolventii clasei a VIII-a in anul scolar 2014-2015, aprobata prin Ordinul ministrului educatiei nationale nr. 4.431/2014 privind organizarea si desfasurarea evaluarii nationale pentru absolventii clasei a VIII-a in anul scolar 2014-2015. </w:t>
            </w:r>
            <w:r w:rsidRPr="00D40831">
              <w:rPr>
                <w:rFonts w:ascii="Times New Roman" w:eastAsia="Times New Roman" w:hAnsi="Times New Roman" w:cs="Courier New"/>
                <w:sz w:val="16"/>
                <w:szCs w:val="16"/>
                <w:lang w:eastAsia="hu-HU"/>
              </w:rPr>
              <w:br/>
              <w:t xml:space="preserve">Pentru simulare sunt exceptate urmatoarele continuturi: </w:t>
            </w:r>
            <w:r w:rsidRPr="00D40831">
              <w:rPr>
                <w:rFonts w:ascii="Times New Roman" w:eastAsia="Times New Roman" w:hAnsi="Times New Roman" w:cs="Courier New"/>
                <w:sz w:val="16"/>
                <w:szCs w:val="16"/>
                <w:lang w:eastAsia="hu-HU"/>
              </w:rPr>
              <w:br/>
              <w:t xml:space="preserve">• procedee de expresivitate artistica in textele studiate (figuri de stil: alegoria) - continut asociat competentei specifice 1.1; </w:t>
            </w:r>
            <w:r w:rsidRPr="00D40831">
              <w:rPr>
                <w:rFonts w:ascii="Times New Roman" w:eastAsia="Times New Roman" w:hAnsi="Times New Roman" w:cs="Courier New"/>
                <w:sz w:val="16"/>
                <w:szCs w:val="16"/>
                <w:lang w:eastAsia="hu-HU"/>
              </w:rPr>
              <w:br/>
              <w:t xml:space="preserve">• trasaturi specifice genului dramatic in opere literare studiate sau in texte la prima vedere - continuturi asociate competentei specifice 1.1; </w:t>
            </w:r>
            <w:r w:rsidRPr="00D40831">
              <w:rPr>
                <w:rFonts w:ascii="Times New Roman" w:eastAsia="Times New Roman" w:hAnsi="Times New Roman" w:cs="Courier New"/>
                <w:sz w:val="16"/>
                <w:szCs w:val="16"/>
                <w:lang w:eastAsia="hu-HU"/>
              </w:rPr>
              <w:br/>
              <w:t xml:space="preserve">• trasaturi ale speciilor literare: romanul, balada populara -continuturi asociate competentei specifice 1.1; </w:t>
            </w:r>
            <w:r w:rsidRPr="00D40831">
              <w:rPr>
                <w:rFonts w:ascii="Times New Roman" w:eastAsia="Times New Roman" w:hAnsi="Times New Roman" w:cs="Courier New"/>
                <w:sz w:val="16"/>
                <w:szCs w:val="16"/>
                <w:lang w:eastAsia="hu-HU"/>
              </w:rPr>
              <w:br/>
              <w:t>• complemente circumstantiale si propozitii subordonate circumstantiale corespunzatoare (de loc, de timp, de mod, de cauza, de scop, conditionala, concesiva, consecutiva) - continuturi asociate competentei specifice 2.2.</w:t>
            </w:r>
          </w:p>
        </w:tc>
      </w:tr>
      <w:tr w:rsidR="00C65299" w:rsidRPr="00D40831" w:rsidTr="00BE53B2">
        <w:trPr>
          <w:trHeight w:val="48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MATEMATICA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disciplina matematica, valabila pentru evaluarea nationala pentru absolventii clasei a VIII-a in anul scolar 2014-2015, aprobata prin Ordinul ministrului educatiei nationale nr. 4.431/2014.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xml:space="preserve">• din capitolul Numere reale </w:t>
            </w:r>
            <w:r w:rsidRPr="00D40831">
              <w:rPr>
                <w:rFonts w:ascii="Times New Roman" w:eastAsia="Times New Roman" w:hAnsi="Times New Roman" w:cs="Courier New"/>
                <w:sz w:val="16"/>
                <w:szCs w:val="16"/>
                <w:lang w:eastAsia="hu-HU"/>
              </w:rPr>
              <w:br/>
              <w:t xml:space="preserve">Rapoarte de numere reale reprezentate prin litere; operatii cu acestea (adunare, scadere, inmultire, impartire, ridicare la putere) </w:t>
            </w:r>
            <w:r w:rsidRPr="00D40831">
              <w:rPr>
                <w:rFonts w:ascii="Times New Roman" w:eastAsia="Times New Roman" w:hAnsi="Times New Roman" w:cs="Courier New"/>
                <w:sz w:val="16"/>
                <w:szCs w:val="16"/>
                <w:lang w:eastAsia="hu-HU"/>
              </w:rPr>
              <w:br/>
              <w:t xml:space="preserve">• capitolul Functii </w:t>
            </w:r>
            <w:r w:rsidRPr="00D40831">
              <w:rPr>
                <w:rFonts w:ascii="Times New Roman" w:eastAsia="Times New Roman" w:hAnsi="Times New Roman" w:cs="Courier New"/>
                <w:sz w:val="16"/>
                <w:szCs w:val="16"/>
                <w:lang w:eastAsia="hu-HU"/>
              </w:rPr>
              <w:br/>
              <w:t xml:space="preserve">• din capitolul Ecuatii, inecuatii si sisteme de ecuatii </w:t>
            </w:r>
            <w:r w:rsidRPr="00D40831">
              <w:rPr>
                <w:rFonts w:ascii="Times New Roman" w:eastAsia="Times New Roman" w:hAnsi="Times New Roman" w:cs="Courier New"/>
                <w:sz w:val="16"/>
                <w:szCs w:val="16"/>
                <w:lang w:eastAsia="hu-HU"/>
              </w:rPr>
              <w:br/>
              <w:t xml:space="preserve">Ecuatii de forma ax + by + c = 0 , unde a, b, c sunt numere reale, a=/0, b=/0 </w:t>
            </w:r>
            <w:r w:rsidRPr="00D40831">
              <w:rPr>
                <w:rFonts w:ascii="Times New Roman" w:eastAsia="Times New Roman" w:hAnsi="Times New Roman" w:cs="Courier New"/>
                <w:sz w:val="16"/>
                <w:szCs w:val="16"/>
                <w:lang w:eastAsia="hu-HU"/>
              </w:rPr>
              <w:br/>
              <w:t xml:space="preserve">Sisteme de ecuatii de forma: </w:t>
            </w:r>
            <w:r w:rsidRPr="00D40831">
              <w:rPr>
                <w:rFonts w:ascii="Times New Roman" w:eastAsia="Times New Roman" w:hAnsi="Times New Roman" w:cs="Courier New"/>
                <w:sz w:val="16"/>
                <w:szCs w:val="16"/>
                <w:lang w:eastAsia="hu-HU"/>
              </w:rPr>
              <w:br/>
              <w:t>- a</w:t>
            </w:r>
            <w:r w:rsidRPr="00D40831">
              <w:rPr>
                <w:rFonts w:ascii="Times New Roman" w:eastAsia="Times New Roman" w:hAnsi="Times New Roman" w:cs="Courier New"/>
                <w:sz w:val="16"/>
                <w:szCs w:val="16"/>
                <w:vertAlign w:val="subscript"/>
                <w:lang w:eastAsia="hu-HU"/>
              </w:rPr>
              <w:t>1</w:t>
            </w:r>
            <w:r w:rsidRPr="00D40831">
              <w:rPr>
                <w:rFonts w:ascii="Times New Roman" w:eastAsia="Times New Roman" w:hAnsi="Times New Roman" w:cs="Courier New"/>
                <w:sz w:val="16"/>
                <w:szCs w:val="16"/>
                <w:lang w:eastAsia="hu-HU"/>
              </w:rPr>
              <w:t>x + b</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y + c</w:t>
            </w:r>
            <w:r w:rsidRPr="00D40831">
              <w:rPr>
                <w:rFonts w:ascii="Times New Roman" w:eastAsia="Times New Roman" w:hAnsi="Times New Roman" w:cs="Courier New"/>
                <w:sz w:val="16"/>
                <w:szCs w:val="16"/>
                <w:vertAlign w:val="subscript"/>
                <w:lang w:eastAsia="hu-HU"/>
              </w:rPr>
              <w:t>1</w:t>
            </w:r>
            <w:r w:rsidRPr="00D40831">
              <w:rPr>
                <w:rFonts w:ascii="Times New Roman" w:eastAsia="Times New Roman" w:hAnsi="Times New Roman" w:cs="Courier New"/>
                <w:sz w:val="16"/>
                <w:szCs w:val="16"/>
                <w:lang w:eastAsia="hu-HU"/>
              </w:rPr>
              <w:t xml:space="preserve"> = 0 </w:t>
            </w:r>
            <w:r w:rsidRPr="00D40831">
              <w:rPr>
                <w:rFonts w:ascii="Times New Roman" w:eastAsia="Times New Roman" w:hAnsi="Times New Roman" w:cs="Courier New"/>
                <w:sz w:val="16"/>
                <w:szCs w:val="16"/>
                <w:lang w:eastAsia="hu-HU"/>
              </w:rPr>
              <w:br/>
              <w:t>- a</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x + b</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y + c</w:t>
            </w:r>
            <w:r w:rsidRPr="00D40831">
              <w:rPr>
                <w:rFonts w:ascii="Times New Roman" w:eastAsia="Times New Roman" w:hAnsi="Times New Roman" w:cs="Courier New"/>
                <w:sz w:val="16"/>
                <w:szCs w:val="16"/>
                <w:vertAlign w:val="subscript"/>
                <w:lang w:eastAsia="hu-HU"/>
              </w:rPr>
              <w:t xml:space="preserve">2 </w:t>
            </w:r>
            <w:r w:rsidRPr="00D40831">
              <w:rPr>
                <w:rFonts w:ascii="Times New Roman" w:eastAsia="Times New Roman" w:hAnsi="Times New Roman" w:cs="Courier New"/>
                <w:sz w:val="16"/>
                <w:szCs w:val="16"/>
                <w:lang w:eastAsia="hu-HU"/>
              </w:rPr>
              <w:t xml:space="preserve">= 0, </w:t>
            </w:r>
            <w:r w:rsidRPr="00D40831">
              <w:rPr>
                <w:rFonts w:ascii="Times New Roman" w:eastAsia="Times New Roman" w:hAnsi="Times New Roman" w:cs="Courier New"/>
                <w:sz w:val="16"/>
                <w:szCs w:val="16"/>
                <w:lang w:eastAsia="hu-HU"/>
              </w:rPr>
              <w:br/>
              <w:t>unde a</w:t>
            </w:r>
            <w:r w:rsidRPr="00D40831">
              <w:rPr>
                <w:rFonts w:ascii="Times New Roman" w:eastAsia="Times New Roman" w:hAnsi="Times New Roman" w:cs="Courier New"/>
                <w:sz w:val="16"/>
                <w:szCs w:val="16"/>
                <w:vertAlign w:val="subscript"/>
                <w:lang w:eastAsia="hu-HU"/>
              </w:rPr>
              <w:t>1</w:t>
            </w:r>
            <w:r w:rsidRPr="00D40831">
              <w:rPr>
                <w:rFonts w:ascii="Times New Roman" w:eastAsia="Times New Roman" w:hAnsi="Times New Roman" w:cs="Courier New"/>
                <w:sz w:val="16"/>
                <w:szCs w:val="16"/>
                <w:lang w:eastAsia="hu-HU"/>
              </w:rPr>
              <w:t>, a</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 b</w:t>
            </w:r>
            <w:r w:rsidRPr="00D40831">
              <w:rPr>
                <w:rFonts w:ascii="Times New Roman" w:eastAsia="Times New Roman" w:hAnsi="Times New Roman" w:cs="Courier New"/>
                <w:sz w:val="16"/>
                <w:szCs w:val="16"/>
                <w:vertAlign w:val="subscript"/>
                <w:lang w:eastAsia="hu-HU"/>
              </w:rPr>
              <w:t>1</w:t>
            </w:r>
            <w:r w:rsidRPr="00D40831">
              <w:rPr>
                <w:rFonts w:ascii="Times New Roman" w:eastAsia="Times New Roman" w:hAnsi="Times New Roman" w:cs="Courier New"/>
                <w:sz w:val="16"/>
                <w:szCs w:val="16"/>
                <w:lang w:eastAsia="hu-HU"/>
              </w:rPr>
              <w:t>, b</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 c</w:t>
            </w:r>
            <w:r w:rsidRPr="00D40831">
              <w:rPr>
                <w:rFonts w:ascii="Times New Roman" w:eastAsia="Times New Roman" w:hAnsi="Times New Roman" w:cs="Courier New"/>
                <w:sz w:val="16"/>
                <w:szCs w:val="16"/>
                <w:vertAlign w:val="subscript"/>
                <w:lang w:eastAsia="hu-HU"/>
              </w:rPr>
              <w:t>1</w:t>
            </w:r>
            <w:r w:rsidRPr="00D40831">
              <w:rPr>
                <w:rFonts w:ascii="Times New Roman" w:eastAsia="Times New Roman" w:hAnsi="Times New Roman" w:cs="Courier New"/>
                <w:sz w:val="16"/>
                <w:szCs w:val="16"/>
                <w:lang w:eastAsia="hu-HU"/>
              </w:rPr>
              <w:t>, c</w:t>
            </w:r>
            <w:r w:rsidRPr="00D40831">
              <w:rPr>
                <w:rFonts w:ascii="Times New Roman" w:eastAsia="Times New Roman" w:hAnsi="Times New Roman" w:cs="Courier New"/>
                <w:sz w:val="16"/>
                <w:szCs w:val="16"/>
                <w:vertAlign w:val="subscript"/>
                <w:lang w:eastAsia="hu-HU"/>
              </w:rPr>
              <w:t>2</w:t>
            </w:r>
            <w:r w:rsidRPr="00D40831">
              <w:rPr>
                <w:rFonts w:ascii="Times New Roman" w:eastAsia="Times New Roman" w:hAnsi="Times New Roman" w:cs="Courier New"/>
                <w:sz w:val="16"/>
                <w:szCs w:val="16"/>
                <w:lang w:eastAsia="hu-HU"/>
              </w:rPr>
              <w:t xml:space="preserve"> sunt numere reale; rezolvare prin metoda substitutiei si/sau prin metoda reducerii; interpretare geometrica </w:t>
            </w:r>
            <w:r w:rsidRPr="00D40831">
              <w:rPr>
                <w:rFonts w:ascii="Times New Roman" w:eastAsia="Times New Roman" w:hAnsi="Times New Roman" w:cs="Courier New"/>
                <w:sz w:val="16"/>
                <w:szCs w:val="16"/>
                <w:lang w:eastAsia="hu-HU"/>
              </w:rPr>
              <w:br/>
              <w:t>Ecuatia de forma ax</w:t>
            </w:r>
            <w:r w:rsidRPr="00D40831">
              <w:rPr>
                <w:rFonts w:ascii="Times New Roman" w:eastAsia="Times New Roman" w:hAnsi="Times New Roman" w:cs="Courier New"/>
                <w:sz w:val="16"/>
                <w:szCs w:val="16"/>
                <w:vertAlign w:val="superscript"/>
                <w:lang w:eastAsia="hu-HU"/>
              </w:rPr>
              <w:t>2</w:t>
            </w:r>
            <w:r w:rsidRPr="00D40831">
              <w:rPr>
                <w:rFonts w:ascii="Times New Roman" w:eastAsia="Times New Roman" w:hAnsi="Times New Roman" w:cs="Courier New"/>
                <w:sz w:val="16"/>
                <w:szCs w:val="16"/>
                <w:lang w:eastAsia="hu-HU"/>
              </w:rPr>
              <w:t xml:space="preserve"> + bx + c = 0, unde a, b, c sunt numere reale, a=/ 0 </w:t>
            </w:r>
            <w:r w:rsidRPr="00D40831">
              <w:rPr>
                <w:rFonts w:ascii="Times New Roman" w:eastAsia="Times New Roman" w:hAnsi="Times New Roman" w:cs="Courier New"/>
                <w:sz w:val="16"/>
                <w:szCs w:val="16"/>
                <w:lang w:eastAsia="hu-HU"/>
              </w:rPr>
              <w:br/>
              <w:t>Inecuatii de forma ax + b &gt; 0 (≥, &lt;, ≤) unde a, b sunt numere reale</w:t>
            </w:r>
            <w:r w:rsidRPr="00D40831">
              <w:rPr>
                <w:rFonts w:ascii="Times New Roman" w:eastAsia="Times New Roman" w:hAnsi="Times New Roman" w:cs="Courier New"/>
                <w:sz w:val="16"/>
                <w:szCs w:val="16"/>
                <w:lang w:eastAsia="hu-HU"/>
              </w:rPr>
              <w:br/>
              <w:t xml:space="preserve">Probleme care se rezolva cu ajutorul inecuatiilor si al sistemelor de ecuatii </w:t>
            </w:r>
            <w:r w:rsidRPr="00D40831">
              <w:rPr>
                <w:rFonts w:ascii="Times New Roman" w:eastAsia="Times New Roman" w:hAnsi="Times New Roman" w:cs="Courier New"/>
                <w:sz w:val="16"/>
                <w:szCs w:val="16"/>
                <w:lang w:eastAsia="hu-HU"/>
              </w:rPr>
              <w:br/>
              <w:t xml:space="preserve">• din capitolul Proiectii ortogonale pe un plan </w:t>
            </w:r>
            <w:r w:rsidRPr="00D40831">
              <w:rPr>
                <w:rFonts w:ascii="Times New Roman" w:eastAsia="Times New Roman" w:hAnsi="Times New Roman" w:cs="Courier New"/>
                <w:sz w:val="16"/>
                <w:szCs w:val="16"/>
                <w:lang w:eastAsia="hu-HU"/>
              </w:rPr>
              <w:br/>
              <w:t xml:space="preserve">Calculul unor distante in interiorul corpurilor studiate </w:t>
            </w:r>
            <w:r w:rsidRPr="00D40831">
              <w:rPr>
                <w:rFonts w:ascii="Times New Roman" w:eastAsia="Times New Roman" w:hAnsi="Times New Roman" w:cs="Courier New"/>
                <w:sz w:val="16"/>
                <w:szCs w:val="16"/>
                <w:lang w:eastAsia="hu-HU"/>
              </w:rPr>
              <w:br/>
              <w:t>• capitolul Calcularea de arii si volume</w:t>
            </w:r>
          </w:p>
        </w:tc>
      </w:tr>
      <w:tr w:rsidR="00C65299" w:rsidRPr="00D40831" w:rsidTr="00BE53B2">
        <w:trPr>
          <w:trHeight w:val="51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LIMBA SI LITERATURA MAGHIARA MATERNA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TARTALMAK </w:t>
            </w:r>
            <w:r w:rsidRPr="00D40831">
              <w:rPr>
                <w:rFonts w:ascii="Times New Roman" w:eastAsia="Times New Roman" w:hAnsi="Times New Roman" w:cs="Courier New"/>
                <w:sz w:val="16"/>
                <w:szCs w:val="16"/>
                <w:lang w:eastAsia="hu-HU"/>
              </w:rPr>
              <w:br/>
              <w:t xml:space="preserve">1, Irodalomolvasás </w:t>
            </w:r>
            <w:r w:rsidRPr="00D40831">
              <w:rPr>
                <w:rFonts w:ascii="Times New Roman" w:eastAsia="Times New Roman" w:hAnsi="Times New Roman" w:cs="Courier New"/>
                <w:sz w:val="16"/>
                <w:szCs w:val="16"/>
                <w:lang w:eastAsia="hu-HU"/>
              </w:rPr>
              <w:br/>
              <w:t xml:space="preserve">Irodalmi formák és kódok </w:t>
            </w:r>
            <w:r w:rsidRPr="00D40831">
              <w:rPr>
                <w:rFonts w:ascii="Times New Roman" w:eastAsia="Times New Roman" w:hAnsi="Times New Roman" w:cs="Courier New"/>
                <w:sz w:val="16"/>
                <w:szCs w:val="16"/>
                <w:lang w:eastAsia="hu-HU"/>
              </w:rPr>
              <w:br/>
              <w:t xml:space="preserve">- Szóképek: metafora, allegória, hasonlat. Retorikai alakzatok: az ismétlés változatai (gondolatritmus, felsorolás, halmozás, fokozás), párhuzam, ellentét. </w:t>
            </w:r>
            <w:r w:rsidRPr="00D40831">
              <w:rPr>
                <w:rFonts w:ascii="Times New Roman" w:eastAsia="Times New Roman" w:hAnsi="Times New Roman" w:cs="Courier New"/>
                <w:sz w:val="16"/>
                <w:szCs w:val="16"/>
                <w:lang w:eastAsia="hu-HU"/>
              </w:rPr>
              <w:br/>
              <w:t xml:space="preserve">- Verstani alapfogalmak: hangsúlyos ritmus, rímfajták. </w:t>
            </w:r>
            <w:r w:rsidRPr="00D40831">
              <w:rPr>
                <w:rFonts w:ascii="Times New Roman" w:eastAsia="Times New Roman" w:hAnsi="Times New Roman" w:cs="Courier New"/>
                <w:sz w:val="16"/>
                <w:szCs w:val="16"/>
                <w:lang w:eastAsia="hu-HU"/>
              </w:rPr>
              <w:br/>
              <w:t xml:space="preserve">- Epika: történetmondás, elbeszélő, elbeszélői nézőpont, szereplő, szereplők rendszere; epikai műfajok: elbeszélés/novella, humoreszk, népballada, műballada, regény. </w:t>
            </w:r>
            <w:r w:rsidRPr="00D40831">
              <w:rPr>
                <w:rFonts w:ascii="Times New Roman" w:eastAsia="Times New Roman" w:hAnsi="Times New Roman" w:cs="Courier New"/>
                <w:sz w:val="16"/>
                <w:szCs w:val="16"/>
                <w:lang w:eastAsia="hu-HU"/>
              </w:rPr>
              <w:br/>
              <w:t xml:space="preserve">- Líra, líraiság, lírai én; lírai műfajok: dal, leíró költemény. </w:t>
            </w:r>
            <w:r w:rsidRPr="00D40831">
              <w:rPr>
                <w:rFonts w:ascii="Times New Roman" w:eastAsia="Times New Roman" w:hAnsi="Times New Roman" w:cs="Courier New"/>
                <w:sz w:val="16"/>
                <w:szCs w:val="16"/>
                <w:lang w:eastAsia="hu-HU"/>
              </w:rPr>
              <w:br/>
              <w:t xml:space="preserve">- Beszédhelyzet(ek) a köznapi és irodalmi szövegekben: a beszélőnek a tárgyhoz és a címzetthez való viszonya; tény és fikció; elbeszélő, elbeszélői nézőpont. Térszerkezet, időszerkezet a lírai és az epikai művekben. </w:t>
            </w:r>
            <w:r w:rsidRPr="00D40831">
              <w:rPr>
                <w:rFonts w:ascii="Times New Roman" w:eastAsia="Times New Roman" w:hAnsi="Times New Roman" w:cs="Courier New"/>
                <w:sz w:val="16"/>
                <w:szCs w:val="16"/>
                <w:lang w:eastAsia="hu-HU"/>
              </w:rPr>
              <w:br/>
              <w:t xml:space="preserve">- Érték: megjelenített értékek, értékrend. </w:t>
            </w:r>
            <w:r w:rsidRPr="00D40831">
              <w:rPr>
                <w:rFonts w:ascii="Times New Roman" w:eastAsia="Times New Roman" w:hAnsi="Times New Roman" w:cs="Courier New"/>
                <w:sz w:val="16"/>
                <w:szCs w:val="16"/>
                <w:lang w:eastAsia="hu-HU"/>
              </w:rPr>
              <w:br/>
              <w:t xml:space="preserve">- Hangnemek: szatirikus, tragikus, tárgyilagos, humoros hangvétel. </w:t>
            </w:r>
            <w:r w:rsidRPr="00D40831">
              <w:rPr>
                <w:rFonts w:ascii="Times New Roman" w:eastAsia="Times New Roman" w:hAnsi="Times New Roman" w:cs="Courier New"/>
                <w:sz w:val="16"/>
                <w:szCs w:val="16"/>
                <w:lang w:eastAsia="hu-HU"/>
              </w:rPr>
              <w:br/>
              <w:t xml:space="preserve">2, A logikus és célszerű nyelvhasználat: közlésformák </w:t>
            </w:r>
            <w:r w:rsidRPr="00D40831">
              <w:rPr>
                <w:rFonts w:ascii="Times New Roman" w:eastAsia="Times New Roman" w:hAnsi="Times New Roman" w:cs="Courier New"/>
                <w:sz w:val="16"/>
                <w:szCs w:val="16"/>
                <w:lang w:eastAsia="hu-HU"/>
              </w:rPr>
              <w:br/>
              <w:t xml:space="preserve">Az értekező fogalmazás szerkesztése. Irodalmi művek egyéni értelmezése írásban. Magánlevél. Meghívó. Monológ. Leírás. Jellemzés. Hirdetés. </w:t>
            </w:r>
            <w:r w:rsidRPr="00D40831">
              <w:rPr>
                <w:rFonts w:ascii="Times New Roman" w:eastAsia="Times New Roman" w:hAnsi="Times New Roman" w:cs="Courier New"/>
                <w:sz w:val="16"/>
                <w:szCs w:val="16"/>
                <w:lang w:eastAsia="hu-HU"/>
              </w:rPr>
              <w:br/>
              <w:t xml:space="preserve">3, A közlés építőelemei: a mondat, a szó, a hang. </w:t>
            </w:r>
            <w:r w:rsidRPr="00D40831">
              <w:rPr>
                <w:rFonts w:ascii="Times New Roman" w:eastAsia="Times New Roman" w:hAnsi="Times New Roman" w:cs="Courier New"/>
                <w:sz w:val="16"/>
                <w:szCs w:val="16"/>
                <w:lang w:eastAsia="hu-HU"/>
              </w:rPr>
              <w:br/>
              <w:t xml:space="preserve">A szó. </w:t>
            </w:r>
            <w:r w:rsidRPr="00D40831">
              <w:rPr>
                <w:rFonts w:ascii="Times New Roman" w:eastAsia="Times New Roman" w:hAnsi="Times New Roman" w:cs="Courier New"/>
                <w:sz w:val="16"/>
                <w:szCs w:val="16"/>
                <w:lang w:eastAsia="hu-HU"/>
              </w:rPr>
              <w:br/>
              <w:t xml:space="preserve">- A szavakjelentése (ismétlés). </w:t>
            </w:r>
            <w:r w:rsidRPr="00D40831">
              <w:rPr>
                <w:rFonts w:ascii="Times New Roman" w:eastAsia="Times New Roman" w:hAnsi="Times New Roman" w:cs="Courier New"/>
                <w:sz w:val="16"/>
                <w:szCs w:val="16"/>
                <w:lang w:eastAsia="hu-HU"/>
              </w:rPr>
              <w:br/>
              <w:t xml:space="preserve">- A szó szerkezete (ismétlés). </w:t>
            </w:r>
            <w:r w:rsidRPr="00D40831">
              <w:rPr>
                <w:rFonts w:ascii="Times New Roman" w:eastAsia="Times New Roman" w:hAnsi="Times New Roman" w:cs="Courier New"/>
                <w:sz w:val="16"/>
                <w:szCs w:val="16"/>
                <w:lang w:eastAsia="hu-HU"/>
              </w:rPr>
              <w:br/>
              <w:t xml:space="preserve">- A szófajok (ismétlés). </w:t>
            </w:r>
            <w:r w:rsidRPr="00D40831">
              <w:rPr>
                <w:rFonts w:ascii="Times New Roman" w:eastAsia="Times New Roman" w:hAnsi="Times New Roman" w:cs="Courier New"/>
                <w:sz w:val="16"/>
                <w:szCs w:val="16"/>
                <w:lang w:eastAsia="hu-HU"/>
              </w:rPr>
              <w:br/>
              <w:t xml:space="preserve">A mondat. </w:t>
            </w:r>
            <w:r w:rsidRPr="00D40831">
              <w:rPr>
                <w:rFonts w:ascii="Times New Roman" w:eastAsia="Times New Roman" w:hAnsi="Times New Roman" w:cs="Courier New"/>
                <w:sz w:val="16"/>
                <w:szCs w:val="16"/>
                <w:lang w:eastAsia="hu-HU"/>
              </w:rPr>
              <w:br/>
              <w:t>Az egyszerű mondat és elemzése (ismétlés).</w:t>
            </w:r>
          </w:p>
        </w:tc>
      </w:tr>
    </w:tbl>
    <w:p w:rsidR="00C65299" w:rsidRDefault="00C65299">
      <w:pPr>
        <w:rPr>
          <w:lang w:val="en-US"/>
        </w:rPr>
      </w:pPr>
    </w:p>
    <w:p w:rsidR="00C65299" w:rsidRPr="00D40831" w:rsidRDefault="00C65299" w:rsidP="00C65299">
      <w:pPr>
        <w:spacing w:after="0" w:line="240" w:lineRule="auto"/>
        <w:jc w:val="right"/>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ANEXA Nr. 3</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LISTA</w:t>
      </w:r>
      <w:r w:rsidRPr="00D40831">
        <w:rPr>
          <w:rFonts w:ascii="Courier New" w:eastAsia="Calibri" w:hAnsi="Courier New" w:cs="Times New Roman"/>
          <w:b/>
          <w:bCs/>
          <w:sz w:val="20"/>
          <w:szCs w:val="20"/>
          <w:lang w:val="en-US"/>
        </w:rPr>
        <w:br/>
      </w:r>
      <w:r w:rsidRPr="00D40831">
        <w:rPr>
          <w:rFonts w:ascii="Courier New" w:eastAsia="Calibri" w:hAnsi="Courier New" w:cs="Times New Roman"/>
          <w:b/>
          <w:bCs/>
          <w:sz w:val="20"/>
          <w:lang w:val="en-US"/>
        </w:rPr>
        <w:t>continuturilor pentru simularea probelor scrise ale examenului</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 xml:space="preserve"> de bacalaureat national pentru elevii clasei a XI-a </w:t>
      </w:r>
    </w:p>
    <w:p w:rsidR="00C65299" w:rsidRPr="00D40831" w:rsidRDefault="00C65299" w:rsidP="00C65299">
      <w:pPr>
        <w:spacing w:after="0" w:line="240" w:lineRule="auto"/>
        <w:jc w:val="center"/>
        <w:rPr>
          <w:rFonts w:ascii="Courier New" w:eastAsia="Times New Roman" w:hAnsi="Courier New" w:cs="Courier New"/>
          <w:sz w:val="20"/>
          <w:szCs w:val="20"/>
          <w:lang w:eastAsia="hu-HU"/>
        </w:rPr>
      </w:pPr>
      <w:r w:rsidRPr="00D40831">
        <w:rPr>
          <w:rFonts w:ascii="Courier New" w:eastAsia="Calibri" w:hAnsi="Courier New" w:cs="Times New Roman"/>
          <w:b/>
          <w:bCs/>
          <w:sz w:val="20"/>
          <w:lang w:val="en-US"/>
        </w:rPr>
        <w:t>in anul scolar 2017-2018</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
        <w:gridCol w:w="1610"/>
        <w:gridCol w:w="8364"/>
      </w:tblGrid>
      <w:tr w:rsidR="00C65299" w:rsidRPr="00D40831" w:rsidTr="00BE53B2">
        <w:trPr>
          <w:trHeight w:val="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DISCIPLINA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CONTINUTURI</w:t>
            </w:r>
          </w:p>
        </w:tc>
      </w:tr>
      <w:tr w:rsidR="00C65299" w:rsidRPr="00D40831" w:rsidTr="00BE53B2">
        <w:trPr>
          <w:trHeight w:val="3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LIMBA SI LITERATURA ROMANA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examenul de bacalaureat national in vigoare. </w:t>
            </w:r>
            <w:r w:rsidRPr="00D40831">
              <w:rPr>
                <w:rFonts w:ascii="Times New Roman" w:eastAsia="Times New Roman" w:hAnsi="Times New Roman" w:cs="Courier New"/>
                <w:sz w:val="16"/>
                <w:szCs w:val="16"/>
                <w:lang w:eastAsia="hu-HU"/>
              </w:rPr>
              <w:br/>
              <w:t xml:space="preserve">Pentru simulare sunt exceptate urmatoarele continuturi: </w:t>
            </w:r>
            <w:r w:rsidRPr="00D40831">
              <w:rPr>
                <w:rFonts w:ascii="Times New Roman" w:eastAsia="Times New Roman" w:hAnsi="Times New Roman" w:cs="Courier New"/>
                <w:sz w:val="16"/>
                <w:szCs w:val="16"/>
                <w:lang w:eastAsia="hu-HU"/>
              </w:rPr>
              <w:br/>
              <w:t xml:space="preserve">▪ reguli ale monologului, reguli si tehnici de construire a dialogului, stiluri functionale adecvate situatiei de comunicare, rolul elementelor verbale, paraverbale si nonverbale in comunicarea orala - continuturi asociate competentei specifice 1.1; </w:t>
            </w:r>
            <w:r w:rsidRPr="00D40831">
              <w:rPr>
                <w:rFonts w:ascii="Times New Roman" w:eastAsia="Times New Roman" w:hAnsi="Times New Roman" w:cs="Courier New"/>
                <w:sz w:val="16"/>
                <w:szCs w:val="16"/>
                <w:lang w:eastAsia="hu-HU"/>
              </w:rPr>
              <w:br/>
              <w:t xml:space="preserve">▪ textul dramatic postbelic - continut asociat competentei specifice 2.3; </w:t>
            </w:r>
            <w:r w:rsidRPr="00D40831">
              <w:rPr>
                <w:rFonts w:ascii="Times New Roman" w:eastAsia="Times New Roman" w:hAnsi="Times New Roman" w:cs="Courier New"/>
                <w:sz w:val="16"/>
                <w:szCs w:val="16"/>
                <w:lang w:eastAsia="hu-HU"/>
              </w:rPr>
              <w:br/>
              <w:t xml:space="preserve">▪ limbajul literaturii, limbajul cinematografic, limbajul picturii, limbajul muzicii - continut asociat competentei specifice 2.5; </w:t>
            </w:r>
            <w:r w:rsidRPr="00D40831">
              <w:rPr>
                <w:rFonts w:ascii="Times New Roman" w:eastAsia="Times New Roman" w:hAnsi="Times New Roman" w:cs="Courier New"/>
                <w:sz w:val="16"/>
                <w:szCs w:val="16"/>
                <w:lang w:eastAsia="hu-HU"/>
              </w:rPr>
              <w:br/>
              <w:t xml:space="preserve">▪ simbolismul, prelungiri ale romantismului si clasicismului, perioada interbelica, perioada postbelica - continuturi asociate competentei specifice 3.2; </w:t>
            </w:r>
            <w:r w:rsidRPr="00D40831">
              <w:rPr>
                <w:rFonts w:ascii="Times New Roman" w:eastAsia="Times New Roman" w:hAnsi="Times New Roman" w:cs="Courier New"/>
                <w:sz w:val="16"/>
                <w:szCs w:val="16"/>
                <w:lang w:eastAsia="hu-HU"/>
              </w:rPr>
              <w:br/>
              <w:t xml:space="preserve">▪ interpretari si judecati de valoare exprimate in critica si in istoria literara - continuturi asociate competentei specifice 4.3; </w:t>
            </w:r>
            <w:r w:rsidRPr="00D40831">
              <w:rPr>
                <w:rFonts w:ascii="Times New Roman" w:eastAsia="Times New Roman" w:hAnsi="Times New Roman" w:cs="Courier New"/>
                <w:sz w:val="16"/>
                <w:szCs w:val="16"/>
                <w:lang w:eastAsia="hu-HU"/>
              </w:rPr>
              <w:br/>
              <w:t>▪ autorii canonici: George Bacovia, Lucian Blaga, Tudor Arghezi, Ion Barbu, Camil Petrescu, Liviu Rebreanu, George Calinescu, Eugen Lovinescu, Marin Preda, Nichita Stanescu, Marin Sorescu.</w:t>
            </w:r>
          </w:p>
        </w:tc>
      </w:tr>
      <w:tr w:rsidR="00C65299" w:rsidRPr="00D40831" w:rsidTr="00BE53B2">
        <w:trPr>
          <w:trHeight w:val="26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MATEMATICA programa M mate-info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corespunzatoare claselor a IX-a, a X-a si a Xl-a, sunt cele prevazute in Programa pentru examenul pentru disciplina matematica -bacalaureat national - 2015, aprobata prin Ordinul ministrului educatiei nationale </w:t>
            </w:r>
            <w:hyperlink r:id="rId4" w:history="1">
              <w:r w:rsidRPr="00D40831">
                <w:rPr>
                  <w:rFonts w:ascii="Times New Roman" w:eastAsia="Times New Roman" w:hAnsi="Times New Roman" w:cs="Courier New"/>
                  <w:color w:val="0000FF"/>
                  <w:sz w:val="16"/>
                  <w:u w:val="single"/>
                  <w:lang w:eastAsia="hu-HU"/>
                </w:rPr>
                <w:t>nr. 4.430/2014</w:t>
              </w:r>
            </w:hyperlink>
            <w:r w:rsidRPr="00D40831">
              <w:rPr>
                <w:rFonts w:ascii="Times New Roman" w:eastAsia="Times New Roman" w:hAnsi="Times New Roman" w:cs="Courier New"/>
                <w:sz w:val="16"/>
                <w:szCs w:val="16"/>
                <w:lang w:eastAsia="hu-HU"/>
              </w:rPr>
              <w:t xml:space="preserve"> privind organizarea si desfasurarea examenului de bacalaureat national - 2015, cu modificarile si completarile ulterioare, M_mate-info.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xml:space="preserve">▪ din capitolul Sisteme de ecuatii liniare: </w:t>
            </w:r>
            <w:r w:rsidRPr="00D40831">
              <w:rPr>
                <w:rFonts w:ascii="Times New Roman" w:eastAsia="Times New Roman" w:hAnsi="Times New Roman" w:cs="Courier New"/>
                <w:sz w:val="16"/>
                <w:szCs w:val="16"/>
                <w:lang w:eastAsia="hu-HU"/>
              </w:rPr>
              <w:br/>
              <w:t xml:space="preserve">sisteme liniare cu cel mult 4 necunoscute, sisteme de tip Cramer, rangul unei matrice; </w:t>
            </w:r>
            <w:r w:rsidRPr="00D40831">
              <w:rPr>
                <w:rFonts w:ascii="Times New Roman" w:eastAsia="Times New Roman" w:hAnsi="Times New Roman" w:cs="Courier New"/>
                <w:sz w:val="16"/>
                <w:szCs w:val="16"/>
                <w:lang w:eastAsia="hu-HU"/>
              </w:rPr>
              <w:br/>
              <w:t xml:space="preserve">studiul compatibilitatii si rezolvarea sistemelor: proprietatea Kroneker-Capelli, proprietatea Rouchč, metoda Gauss; </w:t>
            </w:r>
            <w:r w:rsidRPr="00D40831">
              <w:rPr>
                <w:rFonts w:ascii="Times New Roman" w:eastAsia="Times New Roman" w:hAnsi="Times New Roman" w:cs="Courier New"/>
                <w:sz w:val="16"/>
                <w:szCs w:val="16"/>
                <w:lang w:eastAsia="hu-HU"/>
              </w:rPr>
              <w:br/>
              <w:t xml:space="preserve">▪ capitolul Derivabilitate; </w:t>
            </w:r>
            <w:r w:rsidRPr="00D40831">
              <w:rPr>
                <w:rFonts w:ascii="Times New Roman" w:eastAsia="Times New Roman" w:hAnsi="Times New Roman" w:cs="Courier New"/>
                <w:sz w:val="16"/>
                <w:szCs w:val="16"/>
                <w:lang w:eastAsia="hu-HU"/>
              </w:rPr>
              <w:br/>
              <w:t>▪ capitolul Reprezentarea grafica a functiilor.</w:t>
            </w:r>
          </w:p>
        </w:tc>
      </w:tr>
      <w:tr w:rsidR="00C65299" w:rsidRPr="00D40831" w:rsidTr="00BE53B2">
        <w:trPr>
          <w:trHeight w:val="22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 st-nat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corespunzatoare claselor a IX-a, a X-a si a XI-a, sunt cele prevazute in Programa pentru examenul pentru disciplina matematica - bacalaureat national - 2015, aprobata prin Ordinul ministrului educatiei nationale nr. 4.430/2014, cu modificarile si completarile ulterioare, M_st-nat.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xml:space="preserve">▪ din capitolul Sisteme de ecuatii liniare: </w:t>
            </w:r>
            <w:r w:rsidRPr="00D40831">
              <w:rPr>
                <w:rFonts w:ascii="Times New Roman" w:eastAsia="Times New Roman" w:hAnsi="Times New Roman" w:cs="Courier New"/>
                <w:sz w:val="16"/>
                <w:szCs w:val="16"/>
                <w:lang w:eastAsia="hu-HU"/>
              </w:rPr>
              <w:br/>
              <w:t xml:space="preserve">sisteme liniare cu cel mult 3 necunoscute; forma matriceala a unui sistem liniar; </w:t>
            </w:r>
            <w:r w:rsidRPr="00D40831">
              <w:rPr>
                <w:rFonts w:ascii="Times New Roman" w:eastAsia="Times New Roman" w:hAnsi="Times New Roman" w:cs="Courier New"/>
                <w:sz w:val="16"/>
                <w:szCs w:val="16"/>
                <w:lang w:eastAsia="hu-HU"/>
              </w:rPr>
              <w:br/>
              <w:t xml:space="preserve">metoda Cramer de rezolvare a sistemelor liniare; </w:t>
            </w:r>
            <w:r w:rsidRPr="00D40831">
              <w:rPr>
                <w:rFonts w:ascii="Times New Roman" w:eastAsia="Times New Roman" w:hAnsi="Times New Roman" w:cs="Courier New"/>
                <w:sz w:val="16"/>
                <w:szCs w:val="16"/>
                <w:lang w:eastAsia="hu-HU"/>
              </w:rPr>
              <w:br/>
              <w:t xml:space="preserve">▪ capitolul Functii derivabile; </w:t>
            </w:r>
            <w:r w:rsidRPr="00D40831">
              <w:rPr>
                <w:rFonts w:ascii="Times New Roman" w:eastAsia="Times New Roman" w:hAnsi="Times New Roman" w:cs="Courier New"/>
                <w:sz w:val="16"/>
                <w:szCs w:val="16"/>
                <w:lang w:eastAsia="hu-HU"/>
              </w:rPr>
              <w:br/>
              <w:t>▪ capitolul Studiul functiilor cu ajutorul derivatelor.</w:t>
            </w:r>
          </w:p>
        </w:tc>
      </w:tr>
      <w:tr w:rsidR="00C65299" w:rsidRPr="00D40831" w:rsidTr="00BE53B2">
        <w:trPr>
          <w:trHeight w:val="22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M_tehnologic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corespunzatoare claselor a IX-a, a X-a si a XI-a, sunt cele prevazute in Programa pentru examenul pentru disciplina matematica - bacalaureat national - 2015, aprobata prin Ordinul ministrului educatiei nationale nr. 4.430/2014, cu modificarile si completarile ulterioare, M_ tehnologic. Pentru simulare sunt exceptate urmatoarele teme: </w:t>
            </w:r>
            <w:r w:rsidRPr="00D40831">
              <w:rPr>
                <w:rFonts w:ascii="Times New Roman" w:eastAsia="Times New Roman" w:hAnsi="Times New Roman" w:cs="Courier New"/>
                <w:sz w:val="16"/>
                <w:szCs w:val="16"/>
                <w:lang w:eastAsia="hu-HU"/>
              </w:rPr>
              <w:br/>
              <w:t xml:space="preserve">▪ din capitolul Sisteme de ecuatii liniare: </w:t>
            </w:r>
            <w:r w:rsidRPr="00D40831">
              <w:rPr>
                <w:rFonts w:ascii="Times New Roman" w:eastAsia="Times New Roman" w:hAnsi="Times New Roman" w:cs="Courier New"/>
                <w:sz w:val="16"/>
                <w:szCs w:val="16"/>
                <w:lang w:eastAsia="hu-HU"/>
              </w:rPr>
              <w:br/>
              <w:t xml:space="preserve">sisteme liniare cu cel mult 3 necunoscute; forma matriceala a unui sistem liniar; </w:t>
            </w:r>
            <w:r w:rsidRPr="00D40831">
              <w:rPr>
                <w:rFonts w:ascii="Times New Roman" w:eastAsia="Times New Roman" w:hAnsi="Times New Roman" w:cs="Courier New"/>
                <w:sz w:val="16"/>
                <w:szCs w:val="16"/>
                <w:lang w:eastAsia="hu-HU"/>
              </w:rPr>
              <w:br/>
              <w:t xml:space="preserve">metoda Cramer de rezolvare a sistemelor liniare; </w:t>
            </w:r>
            <w:r w:rsidRPr="00D40831">
              <w:rPr>
                <w:rFonts w:ascii="Times New Roman" w:eastAsia="Times New Roman" w:hAnsi="Times New Roman" w:cs="Courier New"/>
                <w:sz w:val="16"/>
                <w:szCs w:val="16"/>
                <w:lang w:eastAsia="hu-HU"/>
              </w:rPr>
              <w:br/>
              <w:t xml:space="preserve">▪ capitolul Functii derivabile; </w:t>
            </w:r>
            <w:r w:rsidRPr="00D40831">
              <w:rPr>
                <w:rFonts w:ascii="Times New Roman" w:eastAsia="Times New Roman" w:hAnsi="Times New Roman" w:cs="Courier New"/>
                <w:sz w:val="16"/>
                <w:szCs w:val="16"/>
                <w:lang w:eastAsia="hu-HU"/>
              </w:rPr>
              <w:br/>
              <w:t>▪ capitolul Studiul functiilor cu ajutorul derivatelor.</w:t>
            </w:r>
          </w:p>
        </w:tc>
      </w:tr>
      <w:tr w:rsidR="00C65299" w:rsidRPr="00D40831" w:rsidTr="00BE53B2">
        <w:trPr>
          <w:trHeight w:val="11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M_pedagogic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corespunzatoare claselor a IX-a, a X-a si a XI-a, sunt cele prevazute in Programa pentru examenul pentru disciplina matematica - bacalaureat national - 2015, aprobata prin Ordinul ministrului educatiei nationale 4.430/2014, cu modificarile si completarile ulterioare, M_pedagogic. Pentru simulare sunt exceptate urmatoarele teme: </w:t>
            </w:r>
            <w:r w:rsidRPr="00D40831">
              <w:rPr>
                <w:rFonts w:ascii="Times New Roman" w:eastAsia="Times New Roman" w:hAnsi="Times New Roman" w:cs="Courier New"/>
                <w:sz w:val="16"/>
                <w:szCs w:val="16"/>
                <w:lang w:eastAsia="hu-HU"/>
              </w:rPr>
              <w:br/>
              <w:t>▪ din capitolul Structuri algebrice: structuri algebrice: inel, corp.</w:t>
            </w:r>
          </w:p>
        </w:tc>
      </w:tr>
      <w:tr w:rsidR="00C65299" w:rsidRPr="00D40831" w:rsidTr="00BE53B2">
        <w:trPr>
          <w:trHeight w:val="39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ISTORIE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POPOARE SI SPATII ISTORICE </w:t>
            </w:r>
            <w:r w:rsidRPr="00D40831">
              <w:rPr>
                <w:rFonts w:ascii="Times New Roman" w:eastAsia="Times New Roman" w:hAnsi="Times New Roman" w:cs="Courier New"/>
                <w:sz w:val="16"/>
                <w:szCs w:val="16"/>
                <w:lang w:eastAsia="hu-HU"/>
              </w:rPr>
              <w:br/>
              <w:t xml:space="preserve">■ Europa si lumea in secolul XX </w:t>
            </w:r>
            <w:r w:rsidRPr="00D40831">
              <w:rPr>
                <w:rFonts w:ascii="Times New Roman" w:eastAsia="Times New Roman" w:hAnsi="Times New Roman" w:cs="Courier New"/>
                <w:sz w:val="16"/>
                <w:szCs w:val="16"/>
                <w:lang w:eastAsia="hu-HU"/>
              </w:rPr>
              <w:br/>
              <w:t xml:space="preserve">Probleme de atins: Europa contemporana (unitate, diversitate, integrare); Cultura romana - cultura europeana; Romania si Europa in secolul al XX-lea </w:t>
            </w:r>
            <w:r w:rsidRPr="00D40831">
              <w:rPr>
                <w:rFonts w:ascii="Times New Roman" w:eastAsia="Times New Roman" w:hAnsi="Times New Roman" w:cs="Courier New"/>
                <w:sz w:val="16"/>
                <w:szCs w:val="16"/>
                <w:lang w:eastAsia="hu-HU"/>
              </w:rPr>
              <w:br/>
              <w:t xml:space="preserve">OAMENII, SOCIETATEA SI LUMEA IDEILOR </w:t>
            </w:r>
            <w:r w:rsidRPr="00D40831">
              <w:rPr>
                <w:rFonts w:ascii="Times New Roman" w:eastAsia="Times New Roman" w:hAnsi="Times New Roman" w:cs="Courier New"/>
                <w:sz w:val="16"/>
                <w:szCs w:val="16"/>
                <w:lang w:eastAsia="hu-HU"/>
              </w:rPr>
              <w:br/>
              <w:t xml:space="preserve">■ Economie si societate in lumea postbelica </w:t>
            </w:r>
            <w:r w:rsidRPr="00D40831">
              <w:rPr>
                <w:rFonts w:ascii="Times New Roman" w:eastAsia="Times New Roman" w:hAnsi="Times New Roman" w:cs="Courier New"/>
                <w:sz w:val="16"/>
                <w:szCs w:val="16"/>
                <w:lang w:eastAsia="hu-HU"/>
              </w:rPr>
              <w:br/>
              <w:t xml:space="preserve">Probleme de atins: Ocupatii si statute profesionale; Viata privata si viata publica; Economie rurala - economie urbana in Romania. </w:t>
            </w:r>
            <w:r w:rsidRPr="00D40831">
              <w:rPr>
                <w:rFonts w:ascii="Times New Roman" w:eastAsia="Times New Roman" w:hAnsi="Times New Roman" w:cs="Courier New"/>
                <w:sz w:val="16"/>
                <w:szCs w:val="16"/>
                <w:lang w:eastAsia="hu-HU"/>
              </w:rPr>
              <w:br/>
              <w:t xml:space="preserve">■ Stiinta si societatea </w:t>
            </w:r>
            <w:r w:rsidRPr="00D40831">
              <w:rPr>
                <w:rFonts w:ascii="Times New Roman" w:eastAsia="Times New Roman" w:hAnsi="Times New Roman" w:cs="Courier New"/>
                <w:sz w:val="16"/>
                <w:szCs w:val="16"/>
                <w:lang w:eastAsia="hu-HU"/>
              </w:rPr>
              <w:br/>
              <w:t xml:space="preserve">Probleme de atins: Impactul tehnologiei asupra vietii cotidiene si a mediului; Noile tehnologii si timpul liber. </w:t>
            </w:r>
            <w:r w:rsidRPr="00D40831">
              <w:rPr>
                <w:rFonts w:ascii="Times New Roman" w:eastAsia="Times New Roman" w:hAnsi="Times New Roman" w:cs="Courier New"/>
                <w:sz w:val="16"/>
                <w:szCs w:val="16"/>
                <w:lang w:eastAsia="hu-HU"/>
              </w:rPr>
              <w:br/>
              <w:t xml:space="preserve">STATUL SI POLITICA </w:t>
            </w:r>
            <w:r w:rsidRPr="00D40831">
              <w:rPr>
                <w:rFonts w:ascii="Times New Roman" w:eastAsia="Times New Roman" w:hAnsi="Times New Roman" w:cs="Courier New"/>
                <w:sz w:val="16"/>
                <w:szCs w:val="16"/>
                <w:lang w:eastAsia="hu-HU"/>
              </w:rPr>
              <w:br/>
              <w:t xml:space="preserve">■ Statele in perioada contemporana </w:t>
            </w:r>
            <w:r w:rsidRPr="00D40831">
              <w:rPr>
                <w:rFonts w:ascii="Times New Roman" w:eastAsia="Times New Roman" w:hAnsi="Times New Roman" w:cs="Courier New"/>
                <w:sz w:val="16"/>
                <w:szCs w:val="16"/>
                <w:lang w:eastAsia="hu-HU"/>
              </w:rPr>
              <w:br/>
              <w:t xml:space="preserve">Probleme de atins: Forme de organizare statala; Idei si regimuri politice. Nota: </w:t>
            </w:r>
            <w:r w:rsidRPr="00D40831">
              <w:rPr>
                <w:rFonts w:ascii="Times New Roman" w:eastAsia="Times New Roman" w:hAnsi="Times New Roman" w:cs="Courier New"/>
                <w:sz w:val="16"/>
                <w:szCs w:val="16"/>
                <w:lang w:eastAsia="hu-HU"/>
              </w:rPr>
              <w:br/>
              <w:t xml:space="preserve">Continuturile de mai sus fac parte din Programa scolara pentru istorie -clasa a XI-a, tara a fi incluse in programa pentru examenul de bacalaureat national. </w:t>
            </w:r>
            <w:r w:rsidRPr="00D40831">
              <w:rPr>
                <w:rFonts w:ascii="Times New Roman" w:eastAsia="Times New Roman" w:hAnsi="Times New Roman" w:cs="Courier New"/>
                <w:sz w:val="16"/>
                <w:szCs w:val="16"/>
                <w:lang w:eastAsia="hu-HU"/>
              </w:rPr>
              <w:br/>
              <w:t>Competentele evaluate sunt cele prevazute in programa pentru examenul de bacalaureat national, formate/dezvoltate pana la data sustinerii simularii.</w:t>
            </w:r>
          </w:p>
        </w:tc>
      </w:tr>
    </w:tbl>
    <w:p w:rsidR="00C65299" w:rsidRDefault="00C65299">
      <w:pPr>
        <w:rPr>
          <w:lang w:val="en-US"/>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8079"/>
      </w:tblGrid>
      <w:tr w:rsidR="00C65299" w:rsidRPr="00D40831" w:rsidTr="00BE53B2">
        <w:trPr>
          <w:trHeight w:val="13575"/>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lastRenderedPageBreak/>
              <w:t>LIMBA SI LITERATURA MAGHIARA MATERNA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I. Kommunikációs képességek </w:t>
            </w:r>
            <w:r w:rsidRPr="00D40831">
              <w:rPr>
                <w:rFonts w:ascii="Times New Roman" w:eastAsia="Times New Roman" w:hAnsi="Times New Roman" w:cs="Courier New"/>
                <w:sz w:val="16"/>
                <w:szCs w:val="16"/>
                <w:lang w:eastAsia="hu-HU"/>
              </w:rPr>
              <w:br/>
              <w:t xml:space="preserve">Tartalmak </w:t>
            </w:r>
            <w:r w:rsidRPr="00D40831">
              <w:rPr>
                <w:rFonts w:ascii="Times New Roman" w:eastAsia="Times New Roman" w:hAnsi="Times New Roman" w:cs="Courier New"/>
                <w:sz w:val="16"/>
                <w:szCs w:val="16"/>
                <w:lang w:eastAsia="hu-HU"/>
              </w:rPr>
              <w:br/>
              <w:t xml:space="preserve">1.1 A nyelvi közlés tényezői (adó, vevő, csatorna, kód, üzenet, kontextus), funkciói (ismeretközlő, érzelemkifejező, felhívó, kapcsolatteremtő, metanyelvi, stilisztikai). </w:t>
            </w:r>
            <w:r w:rsidRPr="00D40831">
              <w:rPr>
                <w:rFonts w:ascii="Times New Roman" w:eastAsia="Times New Roman" w:hAnsi="Times New Roman" w:cs="Courier New"/>
                <w:sz w:val="16"/>
                <w:szCs w:val="16"/>
                <w:lang w:eastAsia="hu-HU"/>
              </w:rPr>
              <w:br/>
              <w:t xml:space="preserve">1.2 Mindennapi kommunikáció (párbeszéd, monológ); nyilvános kommunikáció; tömegkommunikáció. </w:t>
            </w:r>
            <w:r w:rsidRPr="00D40831">
              <w:rPr>
                <w:rFonts w:ascii="Times New Roman" w:eastAsia="Times New Roman" w:hAnsi="Times New Roman" w:cs="Courier New"/>
                <w:sz w:val="16"/>
                <w:szCs w:val="16"/>
                <w:lang w:eastAsia="hu-HU"/>
              </w:rPr>
              <w:br/>
              <w:t>1.3 Rétegzettség és norma a nyelvhasználatban (köznyelv, irodalmi nyelv; csoportnyelvek; tájnyelvi változatok); a nyelvváltozatok eltérő kifejezési formái.</w:t>
            </w:r>
            <w:r w:rsidRPr="00D40831">
              <w:rPr>
                <w:rFonts w:ascii="Times New Roman" w:eastAsia="Times New Roman" w:hAnsi="Times New Roman" w:cs="Courier New"/>
                <w:sz w:val="16"/>
                <w:szCs w:val="16"/>
                <w:lang w:eastAsia="hu-HU"/>
              </w:rPr>
              <w:br/>
              <w:t xml:space="preserve">1.4 Stílusrétegek, stílusárnyalatok (társalgási, tudományos-szakmai, publicisztikai, hivatalos, szépirodalmi). </w:t>
            </w:r>
            <w:r w:rsidRPr="00D40831">
              <w:rPr>
                <w:rFonts w:ascii="Times New Roman" w:eastAsia="Times New Roman" w:hAnsi="Times New Roman" w:cs="Courier New"/>
                <w:sz w:val="16"/>
                <w:szCs w:val="16"/>
                <w:lang w:eastAsia="hu-HU"/>
              </w:rPr>
              <w:br/>
              <w:t xml:space="preserve">2.1 A szöveg. Szövegszervező eljárások. Szövegszerkezet, szövegösszefüggés, grammatikai kapcsolóelemek, szövegjelentés (tételmondat, kulcsszó, témahálózat). </w:t>
            </w:r>
            <w:r w:rsidRPr="00D40831">
              <w:rPr>
                <w:rFonts w:ascii="Times New Roman" w:eastAsia="Times New Roman" w:hAnsi="Times New Roman" w:cs="Courier New"/>
                <w:sz w:val="16"/>
                <w:szCs w:val="16"/>
                <w:lang w:eastAsia="hu-HU"/>
              </w:rPr>
              <w:br/>
              <w:t xml:space="preserve">2.2 Szövegtípusok, szövegműfajok (elbeszélő, leíró, érvelő; hivatalos írásművek: hivatalos levél, szakmai önéletrajz; levél). </w:t>
            </w:r>
            <w:r w:rsidRPr="00D40831">
              <w:rPr>
                <w:rFonts w:ascii="Times New Roman" w:eastAsia="Times New Roman" w:hAnsi="Times New Roman" w:cs="Courier New"/>
                <w:sz w:val="16"/>
                <w:szCs w:val="16"/>
                <w:lang w:eastAsia="hu-HU"/>
              </w:rPr>
              <w:br/>
              <w:t xml:space="preserve">3.1 Érvelő-meggyőző, értekező szövegek (szónoklat, értekezés). </w:t>
            </w:r>
            <w:r w:rsidRPr="00D40831">
              <w:rPr>
                <w:rFonts w:ascii="Times New Roman" w:eastAsia="Times New Roman" w:hAnsi="Times New Roman" w:cs="Courier New"/>
                <w:sz w:val="16"/>
                <w:szCs w:val="16"/>
                <w:lang w:eastAsia="hu-HU"/>
              </w:rPr>
              <w:br/>
              <w:t xml:space="preserve">3.2 Az érvelő-meggyőző, értekező szöveg jellemzői: szókincs, terminológia, az érvelés technikája (érvek, ellenérvek; deduktív, induktív érvelés; bizonyítás, cáfolat). </w:t>
            </w:r>
            <w:r w:rsidRPr="00D40831">
              <w:rPr>
                <w:rFonts w:ascii="Times New Roman" w:eastAsia="Times New Roman" w:hAnsi="Times New Roman" w:cs="Courier New"/>
                <w:sz w:val="16"/>
                <w:szCs w:val="16"/>
                <w:lang w:eastAsia="hu-HU"/>
              </w:rPr>
              <w:br/>
              <w:t xml:space="preserve">4.1 Szóbeli és írott szövegek jellemzői. </w:t>
            </w:r>
            <w:r w:rsidRPr="00D40831">
              <w:rPr>
                <w:rFonts w:ascii="Times New Roman" w:eastAsia="Times New Roman" w:hAnsi="Times New Roman" w:cs="Courier New"/>
                <w:sz w:val="16"/>
                <w:szCs w:val="16"/>
                <w:lang w:eastAsia="hu-HU"/>
              </w:rPr>
              <w:br/>
              <w:t xml:space="preserve">4.2 A kommunikációs helyzethez és a tárgyhoz igazodó megnyilatkozás. </w:t>
            </w:r>
            <w:r w:rsidRPr="00D40831">
              <w:rPr>
                <w:rFonts w:ascii="Times New Roman" w:eastAsia="Times New Roman" w:hAnsi="Times New Roman" w:cs="Courier New"/>
                <w:sz w:val="16"/>
                <w:szCs w:val="16"/>
                <w:lang w:eastAsia="hu-HU"/>
              </w:rPr>
              <w:br/>
              <w:t xml:space="preserve">4.3 A magyar helyesírás alapelvei (a kiejtés, a szóelemzés, a hagyomány és az egyszerűsítés elve); az egybeírás és különírás szabályai; a tulajdonnevek írásának szabályai; az idegen szavak helyesírása. </w:t>
            </w:r>
            <w:r w:rsidRPr="00D40831">
              <w:rPr>
                <w:rFonts w:ascii="Times New Roman" w:eastAsia="Times New Roman" w:hAnsi="Times New Roman" w:cs="Courier New"/>
                <w:sz w:val="16"/>
                <w:szCs w:val="16"/>
                <w:lang w:eastAsia="hu-HU"/>
              </w:rPr>
              <w:br/>
              <w:t xml:space="preserve">5.1 Vélemény, magyarázat; információk kiemelése, összefüggések megragadása, elfogadás, elutasítás megfogalmazása. </w:t>
            </w:r>
            <w:r w:rsidRPr="00D40831">
              <w:rPr>
                <w:rFonts w:ascii="Times New Roman" w:eastAsia="Times New Roman" w:hAnsi="Times New Roman" w:cs="Courier New"/>
                <w:sz w:val="16"/>
                <w:szCs w:val="16"/>
                <w:lang w:eastAsia="hu-HU"/>
              </w:rPr>
              <w:br/>
              <w:t xml:space="preserve">6.1 Könyv- és könyvtárhasználat; a forráshasználat etikai normái és formai kötöttségei; idézés, hivatkozás. </w:t>
            </w:r>
            <w:r w:rsidRPr="00D40831">
              <w:rPr>
                <w:rFonts w:ascii="Times New Roman" w:eastAsia="Times New Roman" w:hAnsi="Times New Roman" w:cs="Courier New"/>
                <w:sz w:val="16"/>
                <w:szCs w:val="16"/>
                <w:lang w:eastAsia="hu-HU"/>
              </w:rPr>
              <w:br/>
              <w:t xml:space="preserve">II-III. A szövegolvasás és a történeti látás képességei </w:t>
            </w:r>
            <w:r w:rsidRPr="00D40831">
              <w:rPr>
                <w:rFonts w:ascii="Times New Roman" w:eastAsia="Times New Roman" w:hAnsi="Times New Roman" w:cs="Courier New"/>
                <w:sz w:val="16"/>
                <w:szCs w:val="16"/>
                <w:lang w:eastAsia="hu-HU"/>
              </w:rPr>
              <w:br/>
              <w:t xml:space="preserve">Tartalmak </w:t>
            </w:r>
            <w:r w:rsidRPr="00D40831">
              <w:rPr>
                <w:rFonts w:ascii="Times New Roman" w:eastAsia="Times New Roman" w:hAnsi="Times New Roman" w:cs="Courier New"/>
                <w:sz w:val="16"/>
                <w:szCs w:val="16"/>
                <w:lang w:eastAsia="hu-HU"/>
              </w:rPr>
              <w:br/>
              <w:t xml:space="preserve">1.1 Esztétikai tapasztalat, esztétikai érték, megjelenített értékek, értékrend, értékszerkezet. </w:t>
            </w:r>
            <w:r w:rsidRPr="00D40831">
              <w:rPr>
                <w:rFonts w:ascii="Times New Roman" w:eastAsia="Times New Roman" w:hAnsi="Times New Roman" w:cs="Courier New"/>
                <w:sz w:val="16"/>
                <w:szCs w:val="16"/>
                <w:lang w:eastAsia="hu-HU"/>
              </w:rPr>
              <w:br/>
              <w:t xml:space="preserve">1.2 Esztétikai minőségek: fenséges, alantas, tragikus, elégikus, idilli, komikus, ironikus, szatirikus. </w:t>
            </w:r>
            <w:r w:rsidRPr="00D40831">
              <w:rPr>
                <w:rFonts w:ascii="Times New Roman" w:eastAsia="Times New Roman" w:hAnsi="Times New Roman" w:cs="Courier New"/>
                <w:sz w:val="16"/>
                <w:szCs w:val="16"/>
                <w:lang w:eastAsia="hu-HU"/>
              </w:rPr>
              <w:br/>
              <w:t xml:space="preserve">1.3 Hangnemek: ünnepélyes, patetikus, humoros, szatirikus, nosztalgikus, elégikus. </w:t>
            </w:r>
            <w:r w:rsidRPr="00D40831">
              <w:rPr>
                <w:rFonts w:ascii="Times New Roman" w:eastAsia="Times New Roman" w:hAnsi="Times New Roman" w:cs="Courier New"/>
                <w:sz w:val="16"/>
                <w:szCs w:val="16"/>
                <w:lang w:eastAsia="hu-HU"/>
              </w:rPr>
              <w:br/>
              <w:t xml:space="preserve">2.1 Irodalmi kánon, korstílus, stílusjegyek (középkor, reneszánsz, barokk, klasszicizmus, romantika). </w:t>
            </w:r>
            <w:r w:rsidRPr="00D40831">
              <w:rPr>
                <w:rFonts w:ascii="Times New Roman" w:eastAsia="Times New Roman" w:hAnsi="Times New Roman" w:cs="Courier New"/>
                <w:sz w:val="16"/>
                <w:szCs w:val="16"/>
                <w:lang w:eastAsia="hu-HU"/>
              </w:rPr>
              <w:br/>
              <w:t xml:space="preserve">3.1 Szóképek: metafora, megszemélyesítés, szinesztézia, allegória, metonimia, szimbólum. Hasonlat. Vándormotívum, archetípus. Alakzatok: ismétlés, ellentét, kihagyás, felcserélés, gondolatpárhuzam. </w:t>
            </w:r>
            <w:r w:rsidRPr="00D40831">
              <w:rPr>
                <w:rFonts w:ascii="Times New Roman" w:eastAsia="Times New Roman" w:hAnsi="Times New Roman" w:cs="Courier New"/>
                <w:sz w:val="16"/>
                <w:szCs w:val="16"/>
                <w:lang w:eastAsia="hu-HU"/>
              </w:rPr>
              <w:br/>
              <w:t xml:space="preserve">3.2 Verstani fogalmak: ritmus, hangsúlyos ritmus, időmértékes ritmus, rím és rímfajták. Balassi-strófa, szonett. </w:t>
            </w:r>
            <w:r w:rsidRPr="00D40831">
              <w:rPr>
                <w:rFonts w:ascii="Times New Roman" w:eastAsia="Times New Roman" w:hAnsi="Times New Roman" w:cs="Courier New"/>
                <w:sz w:val="16"/>
                <w:szCs w:val="16"/>
                <w:lang w:eastAsia="hu-HU"/>
              </w:rPr>
              <w:br/>
              <w:t xml:space="preserve">3.3 Tér- és időszerkezet az epikai, lírai, drámai alkotásokban. </w:t>
            </w:r>
            <w:r w:rsidRPr="00D40831">
              <w:rPr>
                <w:rFonts w:ascii="Times New Roman" w:eastAsia="Times New Roman" w:hAnsi="Times New Roman" w:cs="Courier New"/>
                <w:sz w:val="16"/>
                <w:szCs w:val="16"/>
                <w:lang w:eastAsia="hu-HU"/>
              </w:rPr>
              <w:br/>
              <w:t xml:space="preserve">3.4 Epikai műfajok: eposz, ballada, legenda, novella, regény, napló, irodalmi levél. </w:t>
            </w:r>
            <w:r w:rsidRPr="00D40831">
              <w:rPr>
                <w:rFonts w:ascii="Times New Roman" w:eastAsia="Times New Roman" w:hAnsi="Times New Roman" w:cs="Courier New"/>
                <w:sz w:val="16"/>
                <w:szCs w:val="16"/>
                <w:lang w:eastAsia="hu-HU"/>
              </w:rPr>
              <w:br/>
              <w:t xml:space="preserve">3.5 Lírai műfajok: dal, epigramma, óda, himnusz, költői levél, életkép, elégia, leíró költemény. </w:t>
            </w:r>
            <w:r w:rsidRPr="00D40831">
              <w:rPr>
                <w:rFonts w:ascii="Times New Roman" w:eastAsia="Times New Roman" w:hAnsi="Times New Roman" w:cs="Courier New"/>
                <w:sz w:val="16"/>
                <w:szCs w:val="16"/>
                <w:lang w:eastAsia="hu-HU"/>
              </w:rPr>
              <w:br/>
              <w:t xml:space="preserve">3.6 Drámai műfajok: tragédia, drámai költemény. </w:t>
            </w:r>
            <w:r w:rsidRPr="00D40831">
              <w:rPr>
                <w:rFonts w:ascii="Times New Roman" w:eastAsia="Times New Roman" w:hAnsi="Times New Roman" w:cs="Courier New"/>
                <w:sz w:val="16"/>
                <w:szCs w:val="16"/>
                <w:lang w:eastAsia="hu-HU"/>
              </w:rPr>
              <w:br/>
              <w:t xml:space="preserve">4.1 Elbeszélés és tanítás a legendában. </w:t>
            </w:r>
            <w:r w:rsidRPr="00D40831">
              <w:rPr>
                <w:rFonts w:ascii="Times New Roman" w:eastAsia="Times New Roman" w:hAnsi="Times New Roman" w:cs="Courier New"/>
                <w:sz w:val="16"/>
                <w:szCs w:val="16"/>
                <w:lang w:eastAsia="hu-HU"/>
              </w:rPr>
              <w:br/>
              <w:t xml:space="preserve">4.2 Hősteremtés a történeti tárgyú epikában (barokk eposz, történeti tárgyú műballada, történelmi regény). </w:t>
            </w:r>
            <w:r w:rsidRPr="00D40831">
              <w:rPr>
                <w:rFonts w:ascii="Times New Roman" w:eastAsia="Times New Roman" w:hAnsi="Times New Roman" w:cs="Courier New"/>
                <w:sz w:val="16"/>
                <w:szCs w:val="16"/>
                <w:lang w:eastAsia="hu-HU"/>
              </w:rPr>
              <w:br/>
              <w:t xml:space="preserve">4.3 Az énelbeszélés változatai (levél, napló, irodalmi levél, szentimentalista énregény). Az elbeszélői ént létrehozó narrációs eljárások. </w:t>
            </w:r>
            <w:r w:rsidRPr="00D40831">
              <w:rPr>
                <w:rFonts w:ascii="Times New Roman" w:eastAsia="Times New Roman" w:hAnsi="Times New Roman" w:cs="Courier New"/>
                <w:sz w:val="16"/>
                <w:szCs w:val="16"/>
                <w:lang w:eastAsia="hu-HU"/>
              </w:rPr>
              <w:br/>
              <w:t xml:space="preserve">4.4 Történetalakítás és időkezelés a romantikus epikus alkotásokban. </w:t>
            </w:r>
            <w:r w:rsidRPr="00D40831">
              <w:rPr>
                <w:rFonts w:ascii="Times New Roman" w:eastAsia="Times New Roman" w:hAnsi="Times New Roman" w:cs="Courier New"/>
                <w:sz w:val="16"/>
                <w:szCs w:val="16"/>
                <w:lang w:eastAsia="hu-HU"/>
              </w:rPr>
              <w:br/>
              <w:t xml:space="preserve">4.5 Romantikus emberkép az epikus alkotásokban. </w:t>
            </w:r>
            <w:r w:rsidRPr="00D40831">
              <w:rPr>
                <w:rFonts w:ascii="Times New Roman" w:eastAsia="Times New Roman" w:hAnsi="Times New Roman" w:cs="Courier New"/>
                <w:sz w:val="16"/>
                <w:szCs w:val="16"/>
                <w:lang w:eastAsia="hu-HU"/>
              </w:rPr>
              <w:br/>
              <w:t>5.1 Imitáció a barokk eposzban.</w:t>
            </w:r>
            <w:r w:rsidRPr="00D40831">
              <w:rPr>
                <w:rFonts w:ascii="Times New Roman" w:eastAsia="Times New Roman" w:hAnsi="Times New Roman" w:cs="Courier New"/>
                <w:sz w:val="16"/>
                <w:szCs w:val="16"/>
                <w:lang w:eastAsia="hu-HU"/>
              </w:rPr>
              <w:br/>
              <w:t xml:space="preserve">6.1 A közösségi én megnyilatkozásformái; a himnusz változatai (keresztény, közösségi), az óda történeti változatai (klasszicista, romantikus). </w:t>
            </w:r>
            <w:r w:rsidRPr="00D40831">
              <w:rPr>
                <w:rFonts w:ascii="Times New Roman" w:eastAsia="Times New Roman" w:hAnsi="Times New Roman" w:cs="Courier New"/>
                <w:sz w:val="16"/>
                <w:szCs w:val="16"/>
                <w:lang w:eastAsia="hu-HU"/>
              </w:rPr>
              <w:br/>
              <w:t xml:space="preserve">6.2 Lírai én a romantikában (teremtő zseni, látnok, hasonmás). </w:t>
            </w:r>
            <w:r w:rsidRPr="00D40831">
              <w:rPr>
                <w:rFonts w:ascii="Times New Roman" w:eastAsia="Times New Roman" w:hAnsi="Times New Roman" w:cs="Courier New"/>
                <w:sz w:val="16"/>
                <w:szCs w:val="16"/>
                <w:lang w:eastAsia="hu-HU"/>
              </w:rPr>
              <w:br/>
              <w:t xml:space="preserve">7.1 Személyesség, személytelenség; közvetlenség, közvetettség. </w:t>
            </w:r>
            <w:r w:rsidRPr="00D40831">
              <w:rPr>
                <w:rFonts w:ascii="Times New Roman" w:eastAsia="Times New Roman" w:hAnsi="Times New Roman" w:cs="Courier New"/>
                <w:sz w:val="16"/>
                <w:szCs w:val="16"/>
                <w:lang w:eastAsia="hu-HU"/>
              </w:rPr>
              <w:br/>
              <w:t xml:space="preserve">7.2 Allegorikusság. </w:t>
            </w:r>
            <w:r w:rsidRPr="00D40831">
              <w:rPr>
                <w:rFonts w:ascii="Times New Roman" w:eastAsia="Times New Roman" w:hAnsi="Times New Roman" w:cs="Courier New"/>
                <w:sz w:val="16"/>
                <w:szCs w:val="16"/>
                <w:lang w:eastAsia="hu-HU"/>
              </w:rPr>
              <w:br/>
              <w:t xml:space="preserve">8.1 Imitáció, antik minta, imitáció és versszerkezet (piktúra, szentencia), imitáció és verselés (klasszikus időmértékes verselés: hexameter, pentameter, disztichon), imitáció és műfajok (óda, elégia, epigramma). </w:t>
            </w:r>
            <w:r w:rsidRPr="00D40831">
              <w:rPr>
                <w:rFonts w:ascii="Times New Roman" w:eastAsia="Times New Roman" w:hAnsi="Times New Roman" w:cs="Courier New"/>
                <w:sz w:val="16"/>
                <w:szCs w:val="16"/>
                <w:lang w:eastAsia="hu-HU"/>
              </w:rPr>
              <w:br/>
              <w:t xml:space="preserve">8.2 Imitáció a humanista és klasszicista lírában. </w:t>
            </w:r>
            <w:r w:rsidRPr="00D40831">
              <w:rPr>
                <w:rFonts w:ascii="Times New Roman" w:eastAsia="Times New Roman" w:hAnsi="Times New Roman" w:cs="Courier New"/>
                <w:sz w:val="16"/>
                <w:szCs w:val="16"/>
                <w:lang w:eastAsia="hu-HU"/>
              </w:rPr>
              <w:br/>
              <w:t xml:space="preserve">9.1 Cselekmény, konfliktus, szereplők rendszere, drámai hős, szerkezet, beszédfajták. </w:t>
            </w:r>
            <w:r w:rsidRPr="00D40831">
              <w:rPr>
                <w:rFonts w:ascii="Times New Roman" w:eastAsia="Times New Roman" w:hAnsi="Times New Roman" w:cs="Courier New"/>
                <w:sz w:val="16"/>
                <w:szCs w:val="16"/>
                <w:lang w:eastAsia="hu-HU"/>
              </w:rPr>
              <w:br/>
              <w:t xml:space="preserve">10.1 A romantikus dráma. </w:t>
            </w:r>
            <w:r w:rsidRPr="00D40831">
              <w:rPr>
                <w:rFonts w:ascii="Times New Roman" w:eastAsia="Times New Roman" w:hAnsi="Times New Roman" w:cs="Courier New"/>
                <w:sz w:val="16"/>
                <w:szCs w:val="16"/>
                <w:lang w:eastAsia="hu-HU"/>
              </w:rPr>
              <w:br/>
              <w:t xml:space="preserve">10.2 Eszmetörténeti összefüggések a drámai költeményben. </w:t>
            </w:r>
            <w:r w:rsidRPr="00D40831">
              <w:rPr>
                <w:rFonts w:ascii="Times New Roman" w:eastAsia="Times New Roman" w:hAnsi="Times New Roman" w:cs="Courier New"/>
                <w:sz w:val="16"/>
                <w:szCs w:val="16"/>
                <w:lang w:eastAsia="hu-HU"/>
              </w:rPr>
              <w:br/>
              <w:t xml:space="preserve">Ajánlott szerzők listája: </w:t>
            </w:r>
            <w:r w:rsidRPr="00D40831">
              <w:rPr>
                <w:rFonts w:ascii="Times New Roman" w:eastAsia="Times New Roman" w:hAnsi="Times New Roman" w:cs="Courier New"/>
                <w:sz w:val="16"/>
                <w:szCs w:val="16"/>
                <w:lang w:eastAsia="hu-HU"/>
              </w:rPr>
              <w:br/>
              <w:t>Arany János, Balassi Bálint, Berzsenyi Dániel, Csokonai Vitéz Mihály, Jókai Mór, Kármán József, Katona József, Kazinczy Ferenc, Kós Károly, Kölcsey Ferenc, Madách Imre, Mikes Kelemen, Mikszáth Kálmán, Móricz Zsigmond, Janus Pannonius, Petőfi Sándor, Vajda János, Vörösmarty Mihály, Zrínyi Miklós.</w:t>
            </w:r>
          </w:p>
        </w:tc>
      </w:tr>
    </w:tbl>
    <w:p w:rsidR="00C65299" w:rsidRDefault="00C65299">
      <w:pPr>
        <w:rPr>
          <w:lang w:val="en-US"/>
        </w:rPr>
      </w:pPr>
    </w:p>
    <w:p w:rsidR="00C65299" w:rsidRPr="00D40831" w:rsidRDefault="00C65299" w:rsidP="00C65299">
      <w:pPr>
        <w:spacing w:after="0" w:line="240" w:lineRule="auto"/>
        <w:jc w:val="right"/>
        <w:rPr>
          <w:rFonts w:ascii="Courier New" w:eastAsia="Calibri" w:hAnsi="Courier New" w:cs="Times New Roman"/>
          <w:sz w:val="20"/>
          <w:szCs w:val="20"/>
          <w:lang w:val="en-US"/>
        </w:rPr>
      </w:pPr>
      <w:r w:rsidRPr="00D40831">
        <w:rPr>
          <w:rFonts w:ascii="Courier New" w:eastAsia="Calibri" w:hAnsi="Courier New" w:cs="Times New Roman"/>
          <w:b/>
          <w:bCs/>
          <w:sz w:val="20"/>
          <w:lang w:val="en-US"/>
        </w:rPr>
        <w:lastRenderedPageBreak/>
        <w:t>ANEXA Nr. 4</w:t>
      </w:r>
    </w:p>
    <w:p w:rsidR="00C65299" w:rsidRPr="00D40831" w:rsidRDefault="00C65299" w:rsidP="00C65299">
      <w:pPr>
        <w:spacing w:after="0" w:line="240" w:lineRule="auto"/>
        <w:rPr>
          <w:rFonts w:ascii="Courier New" w:eastAsia="Calibri" w:hAnsi="Courier New" w:cs="Times New Roman"/>
          <w:sz w:val="20"/>
          <w:szCs w:val="20"/>
          <w:lang w:val="en-US"/>
        </w:rPr>
      </w:pPr>
      <w:r w:rsidRPr="00D40831">
        <w:rPr>
          <w:rFonts w:ascii="Courier New" w:eastAsia="Calibri" w:hAnsi="Courier New" w:cs="Times New Roman"/>
          <w:sz w:val="20"/>
          <w:szCs w:val="20"/>
          <w:lang w:val="en-US"/>
        </w:rPr>
        <w:t> </w:t>
      </w:r>
    </w:p>
    <w:p w:rsidR="00C65299" w:rsidRPr="00D40831" w:rsidRDefault="00C65299" w:rsidP="00C65299">
      <w:pPr>
        <w:spacing w:after="0" w:line="240" w:lineRule="auto"/>
        <w:rPr>
          <w:rFonts w:ascii="Courier New" w:eastAsia="Calibri" w:hAnsi="Courier New" w:cs="Times New Roman"/>
          <w:sz w:val="20"/>
          <w:szCs w:val="20"/>
          <w:lang w:val="en-US"/>
        </w:rPr>
      </w:pPr>
      <w:r w:rsidRPr="00D40831">
        <w:rPr>
          <w:rFonts w:ascii="Courier New" w:eastAsia="Calibri" w:hAnsi="Courier New" w:cs="Times New Roman"/>
          <w:sz w:val="20"/>
          <w:szCs w:val="20"/>
          <w:lang w:val="en-US"/>
        </w:rPr>
        <w:t> </w:t>
      </w:r>
    </w:p>
    <w:p w:rsidR="00C65299" w:rsidRPr="00D40831" w:rsidRDefault="00C65299" w:rsidP="00C65299">
      <w:pPr>
        <w:spacing w:after="0" w:line="240" w:lineRule="auto"/>
        <w:jc w:val="center"/>
        <w:rPr>
          <w:rFonts w:ascii="Courier New" w:eastAsia="Calibri" w:hAnsi="Courier New" w:cs="Times New Roman"/>
          <w:sz w:val="20"/>
          <w:szCs w:val="20"/>
          <w:lang w:val="en-US"/>
        </w:rPr>
      </w:pPr>
      <w:r w:rsidRPr="00D40831">
        <w:rPr>
          <w:rFonts w:ascii="Courier New" w:eastAsia="Calibri" w:hAnsi="Courier New" w:cs="Times New Roman"/>
          <w:b/>
          <w:bCs/>
          <w:sz w:val="20"/>
          <w:lang w:val="en-US"/>
        </w:rPr>
        <w:t>LISTA</w:t>
      </w:r>
      <w:r w:rsidRPr="00D40831">
        <w:rPr>
          <w:rFonts w:ascii="Courier New" w:eastAsia="Calibri" w:hAnsi="Courier New" w:cs="Times New Roman"/>
          <w:b/>
          <w:bCs/>
          <w:sz w:val="20"/>
          <w:szCs w:val="20"/>
          <w:lang w:val="en-US"/>
        </w:rPr>
        <w:br/>
      </w:r>
      <w:r w:rsidRPr="00D40831">
        <w:rPr>
          <w:rFonts w:ascii="Courier New" w:eastAsia="Calibri" w:hAnsi="Courier New" w:cs="Times New Roman"/>
          <w:b/>
          <w:bCs/>
          <w:sz w:val="20"/>
          <w:lang w:val="en-US"/>
        </w:rPr>
        <w:t xml:space="preserve">continuturilor pentru simularea probelor scrise ale examenului </w:t>
      </w:r>
    </w:p>
    <w:p w:rsidR="00C65299" w:rsidRPr="00D40831" w:rsidRDefault="00C65299" w:rsidP="00C65299">
      <w:pPr>
        <w:spacing w:after="0" w:line="240" w:lineRule="auto"/>
        <w:jc w:val="center"/>
        <w:rPr>
          <w:rFonts w:ascii="Courier New" w:eastAsia="Calibri" w:hAnsi="Courier New" w:cs="Times New Roman"/>
          <w:sz w:val="20"/>
          <w:szCs w:val="20"/>
          <w:lang w:val="en-US"/>
        </w:rPr>
      </w:pPr>
      <w:r w:rsidRPr="00D40831">
        <w:rPr>
          <w:rFonts w:ascii="Courier New" w:eastAsia="Calibri" w:hAnsi="Courier New" w:cs="Times New Roman"/>
          <w:b/>
          <w:bCs/>
          <w:sz w:val="20"/>
          <w:lang w:val="en-US"/>
        </w:rPr>
        <w:t>de bacalaureat national pentru elevii clasei a XII-a in</w:t>
      </w:r>
    </w:p>
    <w:p w:rsidR="00C65299" w:rsidRPr="00D40831" w:rsidRDefault="00C65299" w:rsidP="00C65299">
      <w:pPr>
        <w:spacing w:after="0" w:line="240" w:lineRule="auto"/>
        <w:jc w:val="center"/>
        <w:rPr>
          <w:rFonts w:ascii="Courier New" w:eastAsia="Calibri" w:hAnsi="Courier New" w:cs="Times New Roman"/>
          <w:sz w:val="20"/>
          <w:szCs w:val="20"/>
          <w:lang w:val="en-US"/>
        </w:rPr>
      </w:pPr>
      <w:r w:rsidRPr="00D40831">
        <w:rPr>
          <w:rFonts w:ascii="Courier New" w:eastAsia="Calibri" w:hAnsi="Courier New" w:cs="Times New Roman"/>
          <w:b/>
          <w:bCs/>
          <w:sz w:val="20"/>
          <w:lang w:val="en-US"/>
        </w:rPr>
        <w:t> anul scolar 2017-2018</w:t>
      </w:r>
    </w:p>
    <w:p w:rsidR="00C65299" w:rsidRPr="00D40831" w:rsidRDefault="00C65299" w:rsidP="00C65299">
      <w:pPr>
        <w:spacing w:after="0" w:line="240" w:lineRule="auto"/>
        <w:rPr>
          <w:rFonts w:ascii="Courier New" w:eastAsia="Calibri" w:hAnsi="Courier New" w:cs="Times New Roman"/>
          <w:sz w:val="20"/>
          <w:szCs w:val="20"/>
          <w:lang w:val="en-US"/>
        </w:rPr>
      </w:pPr>
      <w:r w:rsidRPr="00D40831">
        <w:rPr>
          <w:rFonts w:ascii="Courier New" w:eastAsia="Calibri" w:hAnsi="Courier New" w:cs="Times New Roman"/>
          <w:sz w:val="20"/>
          <w:szCs w:val="20"/>
          <w:lang w:val="en-US"/>
        </w:rPr>
        <w:t> </w:t>
      </w:r>
    </w:p>
    <w:p w:rsidR="00C65299" w:rsidRPr="00D40831" w:rsidRDefault="00C65299" w:rsidP="00C65299">
      <w:pPr>
        <w:spacing w:after="0" w:line="240" w:lineRule="auto"/>
        <w:jc w:val="center"/>
        <w:rPr>
          <w:rFonts w:ascii="Courier New" w:eastAsia="Calibri" w:hAnsi="Courier New" w:cs="Times New Roman"/>
          <w:sz w:val="20"/>
          <w:szCs w:val="20"/>
          <w:lang w:val="en-US"/>
        </w:rPr>
      </w:pPr>
      <w:r w:rsidRPr="00D40831">
        <w:rPr>
          <w:rFonts w:ascii="Courier New" w:eastAsia="Calibri" w:hAnsi="Courier New" w:cs="Times New Roman"/>
          <w:sz w:val="20"/>
          <w:szCs w:val="20"/>
          <w:lang w:val="en-US"/>
        </w:rPr>
        <w:t>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
        <w:gridCol w:w="1969"/>
        <w:gridCol w:w="7930"/>
      </w:tblGrid>
      <w:tr w:rsidR="00C65299" w:rsidRPr="00D40831" w:rsidTr="00BE53B2">
        <w:trPr>
          <w:trHeight w:val="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Times New Roman"/>
                <w:sz w:val="2"/>
                <w:szCs w:val="24"/>
                <w:lang w:eastAsia="hu-HU"/>
              </w:rPr>
            </w:pP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DISCIPLINA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jc w:val="center"/>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CONTINUTURI</w:t>
            </w:r>
          </w:p>
        </w:tc>
      </w:tr>
      <w:tr w:rsidR="00C65299" w:rsidRPr="00D40831" w:rsidTr="00BE53B2">
        <w:trPr>
          <w:trHeight w:val="24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LIMBA SI LITERATURA ROMANA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Examenul de bacalaureat national, in vigoare. Pentru simulare sunt exceptate urmatoarele continuturi: </w:t>
            </w:r>
            <w:r w:rsidRPr="00D40831">
              <w:rPr>
                <w:rFonts w:ascii="Times New Roman" w:eastAsia="Times New Roman" w:hAnsi="Times New Roman" w:cs="Courier New"/>
                <w:sz w:val="16"/>
                <w:szCs w:val="16"/>
                <w:lang w:eastAsia="hu-HU"/>
              </w:rPr>
              <w:br/>
              <w:t xml:space="preserve">▪ reguli ale monologului, reguli si tehnici de construire a dialogului, stiluri functionale adecvate situatiei de comunicare, rolul elementelor verbale, paraverbale si nonverbale in comunicarea orala - continuturi asociate competentei specifice 1.1; </w:t>
            </w:r>
            <w:r w:rsidRPr="00D40831">
              <w:rPr>
                <w:rFonts w:ascii="Times New Roman" w:eastAsia="Times New Roman" w:hAnsi="Times New Roman" w:cs="Courier New"/>
                <w:sz w:val="16"/>
                <w:szCs w:val="16"/>
                <w:lang w:eastAsia="hu-HU"/>
              </w:rPr>
              <w:br/>
              <w:t xml:space="preserve">▪ textul dramatic postbelic - continut asociat competentei specifice 2.3; </w:t>
            </w:r>
            <w:r w:rsidRPr="00D40831">
              <w:rPr>
                <w:rFonts w:ascii="Times New Roman" w:eastAsia="Times New Roman" w:hAnsi="Times New Roman" w:cs="Courier New"/>
                <w:sz w:val="16"/>
                <w:szCs w:val="16"/>
                <w:lang w:eastAsia="hu-HU"/>
              </w:rPr>
              <w:br/>
              <w:t xml:space="preserve">▪ limbajul literaturii, limbajul cinematografic, limbajul picturii, limbajul muzicii - continut asociat competentei specifice 2.5; </w:t>
            </w:r>
            <w:r w:rsidRPr="00D40831">
              <w:rPr>
                <w:rFonts w:ascii="Times New Roman" w:eastAsia="Times New Roman" w:hAnsi="Times New Roman" w:cs="Courier New"/>
                <w:sz w:val="16"/>
                <w:szCs w:val="16"/>
                <w:lang w:eastAsia="hu-HU"/>
              </w:rPr>
              <w:br/>
              <w:t xml:space="preserve">▪ perioada postbelica - continut asociat competentei specifice 3.2; </w:t>
            </w:r>
            <w:r w:rsidRPr="00D40831">
              <w:rPr>
                <w:rFonts w:ascii="Times New Roman" w:eastAsia="Times New Roman" w:hAnsi="Times New Roman" w:cs="Courier New"/>
                <w:sz w:val="16"/>
                <w:szCs w:val="16"/>
                <w:lang w:eastAsia="hu-HU"/>
              </w:rPr>
              <w:br/>
              <w:t>▪ autorii canonici: Marin Preda, Nichita Stanescu, Marin Sorescu.</w:t>
            </w:r>
          </w:p>
        </w:tc>
      </w:tr>
      <w:tr w:rsidR="00C65299" w:rsidRPr="00D40831" w:rsidTr="00BE53B2">
        <w:trPr>
          <w:trHeight w:val="16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MATEMATICA programa M_mate-info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examenul pentru disciplina matematica - bacalaureat national - 2015, aprobata prin Ordinul ministrului educatiei nationale 4.430/2014 privind organizarea si desfasurarea examenului de bacalaureat national - 2015, cu modificarile si completarile ulterioare, M_mate-info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capitolul Inele de polinoame cu coeficienti intr-un corp comutativ (Q, R, C, Z</w:t>
            </w:r>
            <w:r w:rsidRPr="00D40831">
              <w:rPr>
                <w:rFonts w:ascii="Times New Roman" w:eastAsia="Times New Roman" w:hAnsi="Times New Roman" w:cs="Courier New"/>
                <w:sz w:val="16"/>
                <w:szCs w:val="16"/>
                <w:vertAlign w:val="subscript"/>
                <w:lang w:eastAsia="hu-HU"/>
              </w:rPr>
              <w:t>p</w:t>
            </w:r>
            <w:r w:rsidRPr="00D40831">
              <w:rPr>
                <w:rFonts w:ascii="Times New Roman" w:eastAsia="Times New Roman" w:hAnsi="Times New Roman" w:cs="Courier New"/>
                <w:sz w:val="16"/>
                <w:szCs w:val="16"/>
                <w:lang w:eastAsia="hu-HU"/>
              </w:rPr>
              <w:t xml:space="preserve">, p prim); </w:t>
            </w:r>
            <w:r w:rsidRPr="00D40831">
              <w:rPr>
                <w:rFonts w:ascii="Times New Roman" w:eastAsia="Times New Roman" w:hAnsi="Times New Roman" w:cs="Courier New"/>
                <w:sz w:val="16"/>
                <w:szCs w:val="16"/>
                <w:lang w:eastAsia="hu-HU"/>
              </w:rPr>
              <w:br/>
              <w:t>▪ capitolul Aplicatii ale integralei definite.</w:t>
            </w:r>
          </w:p>
        </w:tc>
      </w:tr>
      <w:tr w:rsidR="00C65299" w:rsidRPr="00D40831" w:rsidTr="00BE53B2">
        <w:trPr>
          <w:trHeight w:val="16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M_st-nat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examenul pentru disciplina matematica - bacalaureat national - 2015, aprobata prin Ordinul ministrului educatiei nationale 4.430/2014 privind organizarea si desfasurarea examenului de bacalaureat national - 2015, cu modificarile si completarile ulterioare, M_st-nat.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capitolul Inele de polinoame cu coeficienti intr-un corp comutativ (Q, R, C, Z</w:t>
            </w:r>
            <w:r w:rsidRPr="00D40831">
              <w:rPr>
                <w:rFonts w:ascii="Times New Roman" w:eastAsia="Times New Roman" w:hAnsi="Times New Roman" w:cs="Courier New"/>
                <w:sz w:val="16"/>
                <w:szCs w:val="16"/>
                <w:vertAlign w:val="subscript"/>
                <w:lang w:eastAsia="hu-HU"/>
              </w:rPr>
              <w:t>p</w:t>
            </w:r>
            <w:r w:rsidRPr="00D40831">
              <w:rPr>
                <w:rFonts w:ascii="Times New Roman" w:eastAsia="Times New Roman" w:hAnsi="Times New Roman" w:cs="Courier New"/>
                <w:sz w:val="16"/>
                <w:szCs w:val="16"/>
                <w:lang w:eastAsia="hu-HU"/>
              </w:rPr>
              <w:t xml:space="preserve">, p prim) </w:t>
            </w:r>
            <w:r w:rsidRPr="00D40831">
              <w:rPr>
                <w:rFonts w:ascii="Times New Roman" w:eastAsia="Times New Roman" w:hAnsi="Times New Roman" w:cs="Courier New"/>
                <w:sz w:val="16"/>
                <w:szCs w:val="16"/>
                <w:lang w:eastAsia="hu-HU"/>
              </w:rPr>
              <w:br/>
              <w:t>▪ capitolul Aplicatii ale integralei definite</w:t>
            </w:r>
          </w:p>
        </w:tc>
      </w:tr>
      <w:tr w:rsidR="00C65299" w:rsidRPr="00D40831" w:rsidTr="00BE53B2">
        <w:trPr>
          <w:trHeight w:val="160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M_tehnologic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si competentele asociate acestora sunt cele prevazute in Programa pentru examenul pentru disciplina matematica - bacalaureat national - 2015, aprobata prin Ordinul ministrului educatiei nationale 4.430/2014 privind organizarea si desfasurarea examenului de bacalaureat national - 2015, cu modificarile si completarile ulterioare, tehnologic. </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capitolul Inele de polinoame cu coeficienti intr-un corp comutativ (Q, R, C, Z</w:t>
            </w:r>
            <w:r w:rsidRPr="00D40831">
              <w:rPr>
                <w:rFonts w:ascii="Times New Roman" w:eastAsia="Times New Roman" w:hAnsi="Times New Roman" w:cs="Courier New"/>
                <w:sz w:val="16"/>
                <w:szCs w:val="16"/>
                <w:vertAlign w:val="subscript"/>
                <w:lang w:eastAsia="hu-HU"/>
              </w:rPr>
              <w:t>p</w:t>
            </w:r>
            <w:r w:rsidRPr="00D40831">
              <w:rPr>
                <w:rFonts w:ascii="Times New Roman" w:eastAsia="Times New Roman" w:hAnsi="Times New Roman" w:cs="Courier New"/>
                <w:sz w:val="16"/>
                <w:szCs w:val="16"/>
                <w:lang w:eastAsia="hu-HU"/>
              </w:rPr>
              <w:t xml:space="preserve">, p prim) </w:t>
            </w:r>
            <w:r w:rsidRPr="00D40831">
              <w:rPr>
                <w:rFonts w:ascii="Times New Roman" w:eastAsia="Times New Roman" w:hAnsi="Times New Roman" w:cs="Courier New"/>
                <w:sz w:val="16"/>
                <w:szCs w:val="16"/>
                <w:lang w:eastAsia="hu-HU"/>
              </w:rPr>
              <w:br/>
              <w:t>▪ capitolul Aplicatii ale integralei definite</w:t>
            </w:r>
          </w:p>
        </w:tc>
      </w:tr>
      <w:tr w:rsidR="00C65299" w:rsidRPr="00D40831" w:rsidTr="00BE53B2">
        <w:trPr>
          <w:trHeight w:val="22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MATEMATICA </w:t>
            </w:r>
            <w:r w:rsidRPr="00D40831">
              <w:rPr>
                <w:rFonts w:ascii="Times New Roman" w:eastAsia="Times New Roman" w:hAnsi="Times New Roman" w:cs="Courier New"/>
                <w:sz w:val="16"/>
                <w:szCs w:val="16"/>
                <w:lang w:eastAsia="hu-HU"/>
              </w:rPr>
              <w:br/>
              <w:t>programa M_pedagogic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Continuturile pentru simulare si competentele asociate acestora sunt cele prevazute in Programa pentm examenul pentru disciplina matematica - bacalaureat national - 2015, aprobata prin Ordinul ministrului educatiei nationale 4.430/2014 privind organizarea si desfasurarea examenului de bacalaureat national - 2015, cu modificarile si completarile ulterioare, M pedagogic.</w:t>
            </w:r>
            <w:r w:rsidRPr="00D40831">
              <w:rPr>
                <w:rFonts w:ascii="Times New Roman" w:eastAsia="Times New Roman" w:hAnsi="Times New Roman" w:cs="Courier New"/>
                <w:sz w:val="16"/>
                <w:szCs w:val="16"/>
                <w:lang w:eastAsia="hu-HU"/>
              </w:rPr>
              <w:br/>
              <w:t xml:space="preserve">Pentru simulare sunt exceptate urmatoarele teme: </w:t>
            </w:r>
            <w:r w:rsidRPr="00D40831">
              <w:rPr>
                <w:rFonts w:ascii="Times New Roman" w:eastAsia="Times New Roman" w:hAnsi="Times New Roman" w:cs="Courier New"/>
                <w:sz w:val="16"/>
                <w:szCs w:val="16"/>
                <w:lang w:eastAsia="hu-HU"/>
              </w:rPr>
              <w:br/>
              <w:t xml:space="preserve">▪ din capitolul Sisteme de ecuatii liniare: </w:t>
            </w:r>
            <w:r w:rsidRPr="00D40831">
              <w:rPr>
                <w:rFonts w:ascii="Times New Roman" w:eastAsia="Times New Roman" w:hAnsi="Times New Roman" w:cs="Courier New"/>
                <w:sz w:val="16"/>
                <w:szCs w:val="16"/>
                <w:lang w:eastAsia="hu-HU"/>
              </w:rPr>
              <w:br/>
              <w:t xml:space="preserve">- sisteme de ecuatii liniare cu cel mult 3 necunoscute; forma matriceala a unui sistem liniar; </w:t>
            </w:r>
            <w:r w:rsidRPr="00D40831">
              <w:rPr>
                <w:rFonts w:ascii="Times New Roman" w:eastAsia="Times New Roman" w:hAnsi="Times New Roman" w:cs="Courier New"/>
                <w:sz w:val="16"/>
                <w:szCs w:val="16"/>
                <w:lang w:eastAsia="hu-HU"/>
              </w:rPr>
              <w:br/>
              <w:t xml:space="preserve">- metoda Cramer de rezolvare a sistemelor liniare; </w:t>
            </w:r>
            <w:r w:rsidRPr="00D40831">
              <w:rPr>
                <w:rFonts w:ascii="Times New Roman" w:eastAsia="Times New Roman" w:hAnsi="Times New Roman" w:cs="Courier New"/>
                <w:sz w:val="16"/>
                <w:szCs w:val="16"/>
                <w:lang w:eastAsia="hu-HU"/>
              </w:rPr>
              <w:br/>
              <w:t>- aplicatii: ecuatia unei drepte determinate de doua puncte distincte, aria unui triunghi si caracterizarea coliniaritatii a trei puncte in plan</w:t>
            </w:r>
          </w:p>
        </w:tc>
      </w:tr>
      <w:tr w:rsidR="00C65299" w:rsidRPr="00D40831" w:rsidTr="00BE53B2">
        <w:trPr>
          <w:trHeight w:val="202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ISTORIE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DOMENII DE CONTINUT / CONTINUTURI (clasa a XII-a) </w:t>
            </w:r>
            <w:r w:rsidRPr="00D40831">
              <w:rPr>
                <w:rFonts w:ascii="Times New Roman" w:eastAsia="Times New Roman" w:hAnsi="Times New Roman" w:cs="Courier New"/>
                <w:sz w:val="16"/>
                <w:szCs w:val="16"/>
                <w:lang w:eastAsia="hu-HU"/>
              </w:rPr>
              <w:br/>
              <w:t xml:space="preserve">A. POPOARE SI SPATII ISTORICE </w:t>
            </w:r>
            <w:r w:rsidRPr="00D40831">
              <w:rPr>
                <w:rFonts w:ascii="Times New Roman" w:eastAsia="Times New Roman" w:hAnsi="Times New Roman" w:cs="Courier New"/>
                <w:sz w:val="16"/>
                <w:szCs w:val="16"/>
                <w:lang w:eastAsia="hu-HU"/>
              </w:rPr>
              <w:br/>
              <w:t xml:space="preserve">1. Romanitatea romanilor in viziunea istoricilor. </w:t>
            </w:r>
            <w:r w:rsidRPr="00D40831">
              <w:rPr>
                <w:rFonts w:ascii="Times New Roman" w:eastAsia="Times New Roman" w:hAnsi="Times New Roman" w:cs="Courier New"/>
                <w:sz w:val="16"/>
                <w:szCs w:val="16"/>
                <w:lang w:eastAsia="hu-HU"/>
              </w:rPr>
              <w:br/>
              <w:t xml:space="preserve">B. OAMENII, SOCIETATEA SI LUMEA IDEILOR </w:t>
            </w:r>
            <w:r w:rsidRPr="00D40831">
              <w:rPr>
                <w:rFonts w:ascii="Times New Roman" w:eastAsia="Times New Roman" w:hAnsi="Times New Roman" w:cs="Courier New"/>
                <w:sz w:val="16"/>
                <w:szCs w:val="16"/>
                <w:lang w:eastAsia="hu-HU"/>
              </w:rPr>
              <w:br/>
              <w:t xml:space="preserve">1. Secolul XX - intre democratie si totalitarism. Ideologii si practici politice in Romania si in Europa. </w:t>
            </w:r>
            <w:r w:rsidRPr="00D40831">
              <w:rPr>
                <w:rFonts w:ascii="Times New Roman" w:eastAsia="Times New Roman" w:hAnsi="Times New Roman" w:cs="Courier New"/>
                <w:sz w:val="16"/>
                <w:szCs w:val="16"/>
                <w:lang w:eastAsia="hu-HU"/>
              </w:rPr>
              <w:br/>
              <w:t xml:space="preserve">2. Constitutiile din Romania. </w:t>
            </w:r>
            <w:r w:rsidRPr="00D40831">
              <w:rPr>
                <w:rFonts w:ascii="Times New Roman" w:eastAsia="Times New Roman" w:hAnsi="Times New Roman" w:cs="Courier New"/>
                <w:sz w:val="16"/>
                <w:szCs w:val="16"/>
                <w:lang w:eastAsia="hu-HU"/>
              </w:rPr>
              <w:br/>
              <w:t xml:space="preserve">C. STATUL SI POLITICA </w:t>
            </w:r>
            <w:r w:rsidRPr="00D40831">
              <w:rPr>
                <w:rFonts w:ascii="Times New Roman" w:eastAsia="Times New Roman" w:hAnsi="Times New Roman" w:cs="Courier New"/>
                <w:sz w:val="16"/>
                <w:szCs w:val="16"/>
                <w:lang w:eastAsia="hu-HU"/>
              </w:rPr>
              <w:br/>
              <w:t xml:space="preserve">1. Autonomii locale si institutii centrale si in spatiul romanesc (secolele IX-XVIII). </w:t>
            </w:r>
            <w:r w:rsidRPr="00D40831">
              <w:rPr>
                <w:rFonts w:ascii="Times New Roman" w:eastAsia="Times New Roman" w:hAnsi="Times New Roman" w:cs="Courier New"/>
                <w:sz w:val="16"/>
                <w:szCs w:val="16"/>
                <w:lang w:eastAsia="hu-HU"/>
              </w:rPr>
              <w:br/>
              <w:t>2. Statul roman modem: de la proiect politic la realizarea Romaniei Mari (secolele XVIII-XX).</w:t>
            </w:r>
          </w:p>
        </w:tc>
      </w:tr>
      <w:tr w:rsidR="00C65299" w:rsidRPr="00D40831" w:rsidTr="00BE53B2">
        <w:trPr>
          <w:trHeight w:val="148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LIMBA SI LITERATURA MAGHIARA MATERNA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I. Kommunikációs képességek </w:t>
            </w:r>
            <w:r w:rsidRPr="00D40831">
              <w:rPr>
                <w:rFonts w:ascii="Times New Roman" w:eastAsia="Times New Roman" w:hAnsi="Times New Roman" w:cs="Courier New"/>
                <w:sz w:val="16"/>
                <w:szCs w:val="16"/>
                <w:lang w:eastAsia="hu-HU"/>
              </w:rPr>
              <w:br/>
              <w:t xml:space="preserve">Tartalmak </w:t>
            </w:r>
            <w:r w:rsidRPr="00D40831">
              <w:rPr>
                <w:rFonts w:ascii="Times New Roman" w:eastAsia="Times New Roman" w:hAnsi="Times New Roman" w:cs="Courier New"/>
                <w:sz w:val="16"/>
                <w:szCs w:val="16"/>
                <w:lang w:eastAsia="hu-HU"/>
              </w:rPr>
              <w:br/>
              <w:t xml:space="preserve">1.1 A nyelvi közlés tényezői (adó, vevő, csatorna, kód, üzenet, kontextus), funkciói (ismeretközlő, érzelemkifejező, felhívó, kapcsolatteremtő, metanyelvi, stilisztikai). </w:t>
            </w:r>
            <w:r w:rsidRPr="00D40831">
              <w:rPr>
                <w:rFonts w:ascii="Times New Roman" w:eastAsia="Times New Roman" w:hAnsi="Times New Roman" w:cs="Courier New"/>
                <w:sz w:val="16"/>
                <w:szCs w:val="16"/>
                <w:lang w:eastAsia="hu-HU"/>
              </w:rPr>
              <w:br/>
              <w:t xml:space="preserve">1.2 Mindennapi kommunikáció (párbeszéd, monológ); nyilvános kommunikáció; tömegkommunikáció. </w:t>
            </w:r>
            <w:r w:rsidRPr="00D40831">
              <w:rPr>
                <w:rFonts w:ascii="Times New Roman" w:eastAsia="Times New Roman" w:hAnsi="Times New Roman" w:cs="Courier New"/>
                <w:sz w:val="16"/>
                <w:szCs w:val="16"/>
                <w:lang w:eastAsia="hu-HU"/>
              </w:rPr>
              <w:br/>
              <w:t xml:space="preserve">1.3 Rétegzettség és norma a nyelvhasználatban (köznyelv, irodalmi nyelv; csoportnyelvek; tájnyelvi változatok); a nyelvváltozatok eltérő kifejezési formái. </w:t>
            </w:r>
            <w:r w:rsidRPr="00D40831">
              <w:rPr>
                <w:rFonts w:ascii="Times New Roman" w:eastAsia="Times New Roman" w:hAnsi="Times New Roman" w:cs="Courier New"/>
                <w:sz w:val="16"/>
                <w:szCs w:val="16"/>
                <w:lang w:eastAsia="hu-HU"/>
              </w:rPr>
              <w:br/>
              <w:t xml:space="preserve">1.4 Stílusrétegek, stílusámyalatok (társalgási, tudományos-szakmai, publicisztikai, hivatalos, szépirodalmi). </w:t>
            </w:r>
            <w:r w:rsidRPr="00D40831">
              <w:rPr>
                <w:rFonts w:ascii="Times New Roman" w:eastAsia="Times New Roman" w:hAnsi="Times New Roman" w:cs="Courier New"/>
                <w:sz w:val="16"/>
                <w:szCs w:val="16"/>
                <w:lang w:eastAsia="hu-HU"/>
              </w:rPr>
              <w:br/>
              <w:t xml:space="preserve">1.5 Stíluselem, stílushatás; állandó és alkalmi stílusérték; denotatív és konnotatív jelentés. </w:t>
            </w:r>
            <w:r w:rsidRPr="00D40831">
              <w:rPr>
                <w:rFonts w:ascii="Times New Roman" w:eastAsia="Times New Roman" w:hAnsi="Times New Roman" w:cs="Courier New"/>
                <w:sz w:val="16"/>
                <w:szCs w:val="16"/>
                <w:lang w:eastAsia="hu-HU"/>
              </w:rPr>
              <w:br/>
              <w:t xml:space="preserve">2.1 A szöveg. Szövegszervező eljárások. Szövegszerkezet, szövegösszefüggés, grammatikai kapcsolóelemek, szövegjelentés (tételmondat, kulcsszó, témahálózat). </w:t>
            </w:r>
            <w:r w:rsidRPr="00D40831">
              <w:rPr>
                <w:rFonts w:ascii="Times New Roman" w:eastAsia="Times New Roman" w:hAnsi="Times New Roman" w:cs="Courier New"/>
                <w:sz w:val="16"/>
                <w:szCs w:val="16"/>
                <w:lang w:eastAsia="hu-HU"/>
              </w:rPr>
              <w:br/>
              <w:t xml:space="preserve">2.2 Szövegtípusok, szövegműfajok (elbeszélő, leíró, érvelő; hivatalos írásművek: hivatalos levél, szakmai önéletrajz; levél). </w:t>
            </w:r>
            <w:r w:rsidRPr="00D40831">
              <w:rPr>
                <w:rFonts w:ascii="Times New Roman" w:eastAsia="Times New Roman" w:hAnsi="Times New Roman" w:cs="Courier New"/>
                <w:sz w:val="16"/>
                <w:szCs w:val="16"/>
                <w:lang w:eastAsia="hu-HU"/>
              </w:rPr>
              <w:br/>
              <w:t xml:space="preserve">3.1 Érvelő-meggyőző, értekező szövegek (szónoklat, értekezés). </w:t>
            </w:r>
            <w:r w:rsidRPr="00D40831">
              <w:rPr>
                <w:rFonts w:ascii="Times New Roman" w:eastAsia="Times New Roman" w:hAnsi="Times New Roman" w:cs="Courier New"/>
                <w:sz w:val="16"/>
                <w:szCs w:val="16"/>
                <w:lang w:eastAsia="hu-HU"/>
              </w:rPr>
              <w:br/>
              <w:t xml:space="preserve">3.2 Az érvelő-meggyőző, értekező szöveg jellemzői: szókincs, terminológia, az érvelés technikája (érvek, ellenérvek; deduktív, induktív érvelés; bizonyítás, cáfolat). </w:t>
            </w:r>
            <w:r w:rsidRPr="00D40831">
              <w:rPr>
                <w:rFonts w:ascii="Times New Roman" w:eastAsia="Times New Roman" w:hAnsi="Times New Roman" w:cs="Courier New"/>
                <w:sz w:val="16"/>
                <w:szCs w:val="16"/>
                <w:lang w:eastAsia="hu-HU"/>
              </w:rPr>
              <w:br/>
              <w:t xml:space="preserve">4.1 Szóbeli és írott szövegek jellemzői. </w:t>
            </w:r>
            <w:r w:rsidRPr="00D40831">
              <w:rPr>
                <w:rFonts w:ascii="Times New Roman" w:eastAsia="Times New Roman" w:hAnsi="Times New Roman" w:cs="Courier New"/>
                <w:sz w:val="16"/>
                <w:szCs w:val="16"/>
                <w:lang w:eastAsia="hu-HU"/>
              </w:rPr>
              <w:br/>
              <w:t xml:space="preserve">4.2 A kommunikációs helyzethez és a tárgyhoz igazodó megnyilatkozás. </w:t>
            </w:r>
            <w:r w:rsidRPr="00D40831">
              <w:rPr>
                <w:rFonts w:ascii="Times New Roman" w:eastAsia="Times New Roman" w:hAnsi="Times New Roman" w:cs="Courier New"/>
                <w:sz w:val="16"/>
                <w:szCs w:val="16"/>
                <w:lang w:eastAsia="hu-HU"/>
              </w:rPr>
              <w:br/>
              <w:t xml:space="preserve">4.3 A magyar helyesírás alapelvei (a kiejtés, a szóelemzés, a hagyomány és az egyszerűsítés elve); az egybeírás és különírás szabályai; a tulajdonnevek írásának szabályai; az idegen szavak helyesírása; a központozás szabályai. </w:t>
            </w:r>
            <w:r w:rsidRPr="00D40831">
              <w:rPr>
                <w:rFonts w:ascii="Times New Roman" w:eastAsia="Times New Roman" w:hAnsi="Times New Roman" w:cs="Courier New"/>
                <w:sz w:val="16"/>
                <w:szCs w:val="16"/>
                <w:lang w:eastAsia="hu-HU"/>
              </w:rPr>
              <w:br/>
              <w:t xml:space="preserve">5.1 Vélemény, magyarázat; információk kiemelése, összefüggések megragadása, elfogadás, elutasítás megfogalmazása. </w:t>
            </w:r>
            <w:r w:rsidRPr="00D40831">
              <w:rPr>
                <w:rFonts w:ascii="Times New Roman" w:eastAsia="Times New Roman" w:hAnsi="Times New Roman" w:cs="Courier New"/>
                <w:sz w:val="16"/>
                <w:szCs w:val="16"/>
                <w:lang w:eastAsia="hu-HU"/>
              </w:rPr>
              <w:br/>
              <w:t>6.1 Könyv- és könyvtárhasználat; a forráshasználat etikai normái és formai kötöttségei; idézés, hivatkozás.</w:t>
            </w:r>
            <w:r w:rsidRPr="00D40831">
              <w:rPr>
                <w:rFonts w:ascii="Times New Roman" w:eastAsia="Times New Roman" w:hAnsi="Times New Roman" w:cs="Courier New"/>
                <w:sz w:val="16"/>
                <w:szCs w:val="16"/>
                <w:lang w:eastAsia="hu-HU"/>
              </w:rPr>
              <w:br/>
              <w:t xml:space="preserve">II-III. A szövegolvasás és a történeti látás képességei </w:t>
            </w:r>
            <w:r w:rsidRPr="00D40831">
              <w:rPr>
                <w:rFonts w:ascii="Times New Roman" w:eastAsia="Times New Roman" w:hAnsi="Times New Roman" w:cs="Courier New"/>
                <w:sz w:val="16"/>
                <w:szCs w:val="16"/>
                <w:lang w:eastAsia="hu-HU"/>
              </w:rPr>
              <w:br/>
              <w:t xml:space="preserve">Tartalmak </w:t>
            </w:r>
            <w:r w:rsidRPr="00D40831">
              <w:rPr>
                <w:rFonts w:ascii="Times New Roman" w:eastAsia="Times New Roman" w:hAnsi="Times New Roman" w:cs="Courier New"/>
                <w:sz w:val="16"/>
                <w:szCs w:val="16"/>
                <w:lang w:eastAsia="hu-HU"/>
              </w:rPr>
              <w:br/>
              <w:t xml:space="preserve">1.1 Esztétikai tapasztalat, esztétikai érték, megjelenített értékek, értékrend, értékszerkezet. </w:t>
            </w:r>
            <w:r w:rsidRPr="00D40831">
              <w:rPr>
                <w:rFonts w:ascii="Times New Roman" w:eastAsia="Times New Roman" w:hAnsi="Times New Roman" w:cs="Courier New"/>
                <w:sz w:val="16"/>
                <w:szCs w:val="16"/>
                <w:lang w:eastAsia="hu-HU"/>
              </w:rPr>
              <w:br/>
              <w:t xml:space="preserve">1.2 Esztétikai minőségek: fenséges, alantas, tragikus, elégikus, idilli, komikus, ironikus, szatirikus. </w:t>
            </w:r>
            <w:r w:rsidRPr="00D40831">
              <w:rPr>
                <w:rFonts w:ascii="Times New Roman" w:eastAsia="Times New Roman" w:hAnsi="Times New Roman" w:cs="Courier New"/>
                <w:sz w:val="16"/>
                <w:szCs w:val="16"/>
                <w:lang w:eastAsia="hu-HU"/>
              </w:rPr>
              <w:br/>
              <w:t xml:space="preserve">1.3 Hangnemek: ünnepélyes, patetikus, humoros, szatirikus, nosztalgikus, elégikus, tárgyilagos. </w:t>
            </w:r>
            <w:r w:rsidRPr="00D40831">
              <w:rPr>
                <w:rFonts w:ascii="Times New Roman" w:eastAsia="Times New Roman" w:hAnsi="Times New Roman" w:cs="Courier New"/>
                <w:sz w:val="16"/>
                <w:szCs w:val="16"/>
                <w:lang w:eastAsia="hu-HU"/>
              </w:rPr>
              <w:br/>
              <w:t xml:space="preserve">2.1 Irodalmi kánon, korstílus, stílusjegyek. </w:t>
            </w:r>
            <w:r w:rsidRPr="00D40831">
              <w:rPr>
                <w:rFonts w:ascii="Times New Roman" w:eastAsia="Times New Roman" w:hAnsi="Times New Roman" w:cs="Courier New"/>
                <w:sz w:val="16"/>
                <w:szCs w:val="16"/>
                <w:lang w:eastAsia="hu-HU"/>
              </w:rPr>
              <w:br/>
              <w:t xml:space="preserve">3.1 Szóképek: metafora, megszemélyesítés, szinesztézia, allegória, metonimia, szimbólum. Hasonlat. Vándormotívum, archetípus. Alakzatok: ismétlés, ellentét, kihagyás, felcserélés, gondolatpárhuzam. </w:t>
            </w:r>
            <w:r w:rsidRPr="00D40831">
              <w:rPr>
                <w:rFonts w:ascii="Times New Roman" w:eastAsia="Times New Roman" w:hAnsi="Times New Roman" w:cs="Courier New"/>
                <w:sz w:val="16"/>
                <w:szCs w:val="16"/>
                <w:lang w:eastAsia="hu-HU"/>
              </w:rPr>
              <w:br/>
              <w:t xml:space="preserve">3.2 Verstani fogalmak: ritmus, hangsúlyos ritmus, időmértékes ritmus, rím és rímfajták. Balassi-strófa, szonett. </w:t>
            </w:r>
            <w:r w:rsidRPr="00D40831">
              <w:rPr>
                <w:rFonts w:ascii="Times New Roman" w:eastAsia="Times New Roman" w:hAnsi="Times New Roman" w:cs="Courier New"/>
                <w:sz w:val="16"/>
                <w:szCs w:val="16"/>
                <w:lang w:eastAsia="hu-HU"/>
              </w:rPr>
              <w:br/>
              <w:t xml:space="preserve">3.3 Tér- és időszerkezet az epikai, lírai, drámai alkotásokban. </w:t>
            </w:r>
            <w:r w:rsidRPr="00D40831">
              <w:rPr>
                <w:rFonts w:ascii="Times New Roman" w:eastAsia="Times New Roman" w:hAnsi="Times New Roman" w:cs="Courier New"/>
                <w:sz w:val="16"/>
                <w:szCs w:val="16"/>
                <w:lang w:eastAsia="hu-HU"/>
              </w:rPr>
              <w:br/>
              <w:t xml:space="preserve">3.4 Epikai műfajok: eposz, ballada, legenda, novella, regény, napló, irodalmi levél. </w:t>
            </w:r>
            <w:r w:rsidRPr="00D40831">
              <w:rPr>
                <w:rFonts w:ascii="Times New Roman" w:eastAsia="Times New Roman" w:hAnsi="Times New Roman" w:cs="Courier New"/>
                <w:sz w:val="16"/>
                <w:szCs w:val="16"/>
                <w:lang w:eastAsia="hu-HU"/>
              </w:rPr>
              <w:br/>
              <w:t xml:space="preserve">3.5 Lírai műfajok: dal, epigramma, óda, himnusz, költői levél, életkép, elégia, leíró költemény. </w:t>
            </w:r>
            <w:r w:rsidRPr="00D40831">
              <w:rPr>
                <w:rFonts w:ascii="Times New Roman" w:eastAsia="Times New Roman" w:hAnsi="Times New Roman" w:cs="Courier New"/>
                <w:sz w:val="16"/>
                <w:szCs w:val="16"/>
                <w:lang w:eastAsia="hu-HU"/>
              </w:rPr>
              <w:br/>
              <w:t xml:space="preserve">3.6 Drámai műfajok: tragédia, drámai költemény. </w:t>
            </w:r>
            <w:r w:rsidRPr="00D40831">
              <w:rPr>
                <w:rFonts w:ascii="Times New Roman" w:eastAsia="Times New Roman" w:hAnsi="Times New Roman" w:cs="Courier New"/>
                <w:sz w:val="16"/>
                <w:szCs w:val="16"/>
                <w:lang w:eastAsia="hu-HU"/>
              </w:rPr>
              <w:br/>
              <w:t xml:space="preserve">4.1 Elbeszélés és tanítás a legendában. </w:t>
            </w:r>
            <w:r w:rsidRPr="00D40831">
              <w:rPr>
                <w:rFonts w:ascii="Times New Roman" w:eastAsia="Times New Roman" w:hAnsi="Times New Roman" w:cs="Courier New"/>
                <w:sz w:val="16"/>
                <w:szCs w:val="16"/>
                <w:lang w:eastAsia="hu-HU"/>
              </w:rPr>
              <w:br/>
              <w:t xml:space="preserve">4.2 Hősteremtés a történeti tárgyú epikában (barokk eposz, történeti tárgyú műballada, történelmi regény). </w:t>
            </w:r>
            <w:r w:rsidRPr="00D40831">
              <w:rPr>
                <w:rFonts w:ascii="Times New Roman" w:eastAsia="Times New Roman" w:hAnsi="Times New Roman" w:cs="Courier New"/>
                <w:sz w:val="16"/>
                <w:szCs w:val="16"/>
                <w:lang w:eastAsia="hu-HU"/>
              </w:rPr>
              <w:br/>
              <w:t xml:space="preserve">4.3 Az énelbeszélés változatai (levél, napló, irodalmi levél, szentimentalista énregény). Az elbeszélői ént létrehozó narrációs eljárások. </w:t>
            </w:r>
            <w:r w:rsidRPr="00D40831">
              <w:rPr>
                <w:rFonts w:ascii="Times New Roman" w:eastAsia="Times New Roman" w:hAnsi="Times New Roman" w:cs="Courier New"/>
                <w:sz w:val="16"/>
                <w:szCs w:val="16"/>
                <w:lang w:eastAsia="hu-HU"/>
              </w:rPr>
              <w:br/>
              <w:t xml:space="preserve">4.4 Történetalakítás és időkezelés a romantikus, realista, klasszikus modem epikus alkotásokban. </w:t>
            </w:r>
            <w:r w:rsidRPr="00D40831">
              <w:rPr>
                <w:rFonts w:ascii="Times New Roman" w:eastAsia="Times New Roman" w:hAnsi="Times New Roman" w:cs="Courier New"/>
                <w:sz w:val="16"/>
                <w:szCs w:val="16"/>
                <w:lang w:eastAsia="hu-HU"/>
              </w:rPr>
              <w:br/>
              <w:t xml:space="preserve">4.5 Romantikus, realista, naturalista, modern emberkép az epikus alkotásokban. </w:t>
            </w:r>
            <w:r w:rsidRPr="00D40831">
              <w:rPr>
                <w:rFonts w:ascii="Times New Roman" w:eastAsia="Times New Roman" w:hAnsi="Times New Roman" w:cs="Courier New"/>
                <w:sz w:val="16"/>
                <w:szCs w:val="16"/>
                <w:lang w:eastAsia="hu-HU"/>
              </w:rPr>
              <w:br/>
              <w:t xml:space="preserve">5.1 Elbeszélői formák játéka: elbeszélői modalitás. </w:t>
            </w:r>
            <w:r w:rsidRPr="00D40831">
              <w:rPr>
                <w:rFonts w:ascii="Times New Roman" w:eastAsia="Times New Roman" w:hAnsi="Times New Roman" w:cs="Courier New"/>
                <w:sz w:val="16"/>
                <w:szCs w:val="16"/>
                <w:lang w:eastAsia="hu-HU"/>
              </w:rPr>
              <w:br/>
              <w:t xml:space="preserve">5.2 Imitáció a barokk eposzban. </w:t>
            </w:r>
            <w:r w:rsidRPr="00D40831">
              <w:rPr>
                <w:rFonts w:ascii="Times New Roman" w:eastAsia="Times New Roman" w:hAnsi="Times New Roman" w:cs="Courier New"/>
                <w:sz w:val="16"/>
                <w:szCs w:val="16"/>
                <w:lang w:eastAsia="hu-HU"/>
              </w:rPr>
              <w:br/>
              <w:t xml:space="preserve">6.1 A közösségi én megnyilatkozásformái; a himnusz változatai (keresztény, közösségi), az óda történeti változatai (klasszicista, romantikus, modem). </w:t>
            </w:r>
            <w:r w:rsidRPr="00D40831">
              <w:rPr>
                <w:rFonts w:ascii="Times New Roman" w:eastAsia="Times New Roman" w:hAnsi="Times New Roman" w:cs="Courier New"/>
                <w:sz w:val="16"/>
                <w:szCs w:val="16"/>
                <w:lang w:eastAsia="hu-HU"/>
              </w:rPr>
              <w:br/>
              <w:t xml:space="preserve">6.2 Lírai én a romantikában (teremtő zseni, látnok, hasonmás), a klasszikus modernségben (az én felnövesztése, az én megsokszorozódása). </w:t>
            </w:r>
            <w:r w:rsidRPr="00D40831">
              <w:rPr>
                <w:rFonts w:ascii="Times New Roman" w:eastAsia="Times New Roman" w:hAnsi="Times New Roman" w:cs="Courier New"/>
                <w:sz w:val="16"/>
                <w:szCs w:val="16"/>
                <w:lang w:eastAsia="hu-HU"/>
              </w:rPr>
              <w:br/>
              <w:t xml:space="preserve">7.1 Személyesség, személytelenség; közvetlenség, közvetettség. </w:t>
            </w:r>
            <w:r w:rsidRPr="00D40831">
              <w:rPr>
                <w:rFonts w:ascii="Times New Roman" w:eastAsia="Times New Roman" w:hAnsi="Times New Roman" w:cs="Courier New"/>
                <w:sz w:val="16"/>
                <w:szCs w:val="16"/>
                <w:lang w:eastAsia="hu-HU"/>
              </w:rPr>
              <w:br/>
              <w:t xml:space="preserve">7.2 Egyszólamúság, többszólamúság, önmegszólítás. </w:t>
            </w:r>
            <w:r w:rsidRPr="00D40831">
              <w:rPr>
                <w:rFonts w:ascii="Times New Roman" w:eastAsia="Times New Roman" w:hAnsi="Times New Roman" w:cs="Courier New"/>
                <w:sz w:val="16"/>
                <w:szCs w:val="16"/>
                <w:lang w:eastAsia="hu-HU"/>
              </w:rPr>
              <w:br/>
              <w:t xml:space="preserve">7.3 Allegorikusság, szimbolikusság, tárgyiasság. </w:t>
            </w:r>
            <w:r w:rsidRPr="00D40831">
              <w:rPr>
                <w:rFonts w:ascii="Times New Roman" w:eastAsia="Times New Roman" w:hAnsi="Times New Roman" w:cs="Courier New"/>
                <w:sz w:val="16"/>
                <w:szCs w:val="16"/>
                <w:lang w:eastAsia="hu-HU"/>
              </w:rPr>
              <w:br/>
              <w:t xml:space="preserve">8.1 Imitáció, antik minta, imitáció és versszerkezet (piktúra, szentencia), imitáció és verselés (klasszikus időmértékes verselés: hexameter, pentameter, disztichon), imitáció és műfajok (óda, elégia, epigramma). </w:t>
            </w:r>
            <w:r w:rsidRPr="00D40831">
              <w:rPr>
                <w:rFonts w:ascii="Times New Roman" w:eastAsia="Times New Roman" w:hAnsi="Times New Roman" w:cs="Courier New"/>
                <w:sz w:val="16"/>
                <w:szCs w:val="16"/>
                <w:lang w:eastAsia="hu-HU"/>
              </w:rPr>
              <w:br/>
              <w:t xml:space="preserve">8.2 Imitáció a humanista és klasszicista lírában. </w:t>
            </w:r>
            <w:r w:rsidRPr="00D40831">
              <w:rPr>
                <w:rFonts w:ascii="Times New Roman" w:eastAsia="Times New Roman" w:hAnsi="Times New Roman" w:cs="Courier New"/>
                <w:sz w:val="16"/>
                <w:szCs w:val="16"/>
                <w:lang w:eastAsia="hu-HU"/>
              </w:rPr>
              <w:br/>
              <w:t xml:space="preserve">9.1 Cselekmény, konfliktus, szereplők rendszere, drámai hős, szerkezet, beszédfajták. </w:t>
            </w:r>
            <w:r w:rsidRPr="00D40831">
              <w:rPr>
                <w:rFonts w:ascii="Times New Roman" w:eastAsia="Times New Roman" w:hAnsi="Times New Roman" w:cs="Courier New"/>
                <w:sz w:val="16"/>
                <w:szCs w:val="16"/>
                <w:lang w:eastAsia="hu-HU"/>
              </w:rPr>
              <w:br/>
              <w:t xml:space="preserve">10.1 A romantikus dráma. </w:t>
            </w:r>
            <w:r w:rsidRPr="00D40831">
              <w:rPr>
                <w:rFonts w:ascii="Times New Roman" w:eastAsia="Times New Roman" w:hAnsi="Times New Roman" w:cs="Courier New"/>
                <w:sz w:val="16"/>
                <w:szCs w:val="16"/>
                <w:lang w:eastAsia="hu-HU"/>
              </w:rPr>
              <w:br/>
              <w:t xml:space="preserve">10.2 Eszmetörténeti összefüggések a drámai költeményben. </w:t>
            </w:r>
            <w:r w:rsidRPr="00D40831">
              <w:rPr>
                <w:rFonts w:ascii="Times New Roman" w:eastAsia="Times New Roman" w:hAnsi="Times New Roman" w:cs="Courier New"/>
                <w:sz w:val="16"/>
                <w:szCs w:val="16"/>
                <w:lang w:eastAsia="hu-HU"/>
              </w:rPr>
              <w:br/>
              <w:t xml:space="preserve">Ajánlott szerzők listája: </w:t>
            </w:r>
            <w:r w:rsidRPr="00D40831">
              <w:rPr>
                <w:rFonts w:ascii="Times New Roman" w:eastAsia="Times New Roman" w:hAnsi="Times New Roman" w:cs="Courier New"/>
                <w:sz w:val="16"/>
                <w:szCs w:val="16"/>
                <w:lang w:eastAsia="hu-HU"/>
              </w:rPr>
              <w:br/>
              <w:t>Ady Endre, Áprily Lajos, Arany János, Babits Mihály, Balassi Bálint, Berzsenyi Dániel, Csokonai Vitéz Mihály, Jókai Mór, Kármán József, Katona József, Kazinczy Ferenc, Kós Károly, Kosztolányi Dezső, Kölcsey Ferenc, Krúdy Gyula, Kuncz Aladár, Madách Imre, Mikes Kelemen, Mikszáth Kálmán, Móricz Zsigmond, Németh László, Janus</w:t>
            </w:r>
            <w:r w:rsidRPr="00D40831">
              <w:rPr>
                <w:rFonts w:ascii="Times New Roman" w:eastAsia="Times New Roman" w:hAnsi="Times New Roman" w:cs="Courier New"/>
                <w:sz w:val="16"/>
                <w:szCs w:val="16"/>
                <w:lang w:eastAsia="hu-HU"/>
              </w:rPr>
              <w:br/>
              <w:t>Pannonius, Petofi Sándor, Radnóti Miklós, Szabó Lőrinc, Tamási Áron, Tóth Árpád, Vajda János, Vörösmarty Mihály, Zrínyi Miklós.</w:t>
            </w:r>
          </w:p>
        </w:tc>
      </w:tr>
      <w:tr w:rsidR="00C65299" w:rsidRPr="00D40831" w:rsidTr="00BE53B2">
        <w:trPr>
          <w:trHeight w:val="11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BIOLOGIE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Varianta Bl. BIOLOGIE VEGETALA SI ANIMALA - clasele a IX-a si a X-a: toate continuturile pentru simulare sunt cele prevazute in programa de bacalaureat. </w:t>
            </w:r>
            <w:r w:rsidRPr="00D40831">
              <w:rPr>
                <w:rFonts w:ascii="Times New Roman" w:eastAsia="Times New Roman" w:hAnsi="Times New Roman" w:cs="Courier New"/>
                <w:sz w:val="16"/>
                <w:szCs w:val="16"/>
                <w:lang w:eastAsia="hu-HU"/>
              </w:rPr>
              <w:br/>
              <w:t xml:space="preserve">Varianta B2. ANATOMIE SI FIZIOLOGIE UMANA, GENETICA SI ECOLOGIE UMANA - clasele a XI-a si a XII-a: toate continuturile pentru simulare sunt cele prevazute in programa de bacalaureat. </w:t>
            </w:r>
            <w:r w:rsidRPr="00D40831">
              <w:rPr>
                <w:rFonts w:ascii="Times New Roman" w:eastAsia="Times New Roman" w:hAnsi="Times New Roman" w:cs="Courier New"/>
                <w:sz w:val="16"/>
                <w:szCs w:val="16"/>
                <w:lang w:eastAsia="hu-HU"/>
              </w:rPr>
              <w:br/>
              <w:t>Pentru simulare este exceptata tema Ecologie umana.</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FIZICA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CHIMIE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INFORMATICA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412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GEOGRAFIE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EUROPA SI ROMANIA - ELEMENTE GEOGRAFICE DE BAZA </w:t>
            </w:r>
            <w:r w:rsidRPr="00D40831">
              <w:rPr>
                <w:rFonts w:ascii="Times New Roman" w:eastAsia="Times New Roman" w:hAnsi="Times New Roman" w:cs="Courier New"/>
                <w:sz w:val="16"/>
                <w:szCs w:val="16"/>
                <w:lang w:eastAsia="hu-HU"/>
              </w:rPr>
              <w:br/>
              <w:t xml:space="preserve">1. Spatiul romanesc si spatiul european </w:t>
            </w:r>
            <w:r w:rsidRPr="00D40831">
              <w:rPr>
                <w:rFonts w:ascii="Times New Roman" w:eastAsia="Times New Roman" w:hAnsi="Times New Roman" w:cs="Courier New"/>
                <w:sz w:val="16"/>
                <w:szCs w:val="16"/>
                <w:lang w:eastAsia="hu-HU"/>
              </w:rPr>
              <w:br/>
              <w:t xml:space="preserve">2. Elemente fizico-geografice definitorii ale Europei si ale Romaniei: </w:t>
            </w:r>
            <w:r w:rsidRPr="00D40831">
              <w:rPr>
                <w:rFonts w:ascii="Times New Roman" w:eastAsia="Times New Roman" w:hAnsi="Times New Roman" w:cs="Courier New"/>
                <w:sz w:val="16"/>
                <w:szCs w:val="16"/>
                <w:lang w:eastAsia="hu-HU"/>
              </w:rPr>
              <w:br/>
              <w:t xml:space="preserve">- relieful major (trepte, tipuri si unitati majore de relief) </w:t>
            </w:r>
            <w:r w:rsidRPr="00D40831">
              <w:rPr>
                <w:rFonts w:ascii="Times New Roman" w:eastAsia="Times New Roman" w:hAnsi="Times New Roman" w:cs="Courier New"/>
                <w:sz w:val="16"/>
                <w:szCs w:val="16"/>
                <w:lang w:eastAsia="hu-HU"/>
              </w:rPr>
              <w:br/>
              <w:t xml:space="preserve">- clima (factorii genetici, elementele climatice, regionarea climatica); </w:t>
            </w:r>
            <w:r w:rsidRPr="00D40831">
              <w:rPr>
                <w:rFonts w:ascii="Times New Roman" w:eastAsia="Times New Roman" w:hAnsi="Times New Roman" w:cs="Courier New"/>
                <w:sz w:val="16"/>
                <w:szCs w:val="16"/>
                <w:lang w:eastAsia="hu-HU"/>
              </w:rPr>
              <w:br/>
              <w:t xml:space="preserve">- hidrografie - aspecte generale; Dunarea si Marea Neagra; </w:t>
            </w:r>
            <w:r w:rsidRPr="00D40831">
              <w:rPr>
                <w:rFonts w:ascii="Times New Roman" w:eastAsia="Times New Roman" w:hAnsi="Times New Roman" w:cs="Courier New"/>
                <w:sz w:val="16"/>
                <w:szCs w:val="16"/>
                <w:lang w:eastAsia="hu-HU"/>
              </w:rPr>
              <w:br/>
              <w:t xml:space="preserve">- invelisul biopedogeografic; </w:t>
            </w:r>
            <w:r w:rsidRPr="00D40831">
              <w:rPr>
                <w:rFonts w:ascii="Times New Roman" w:eastAsia="Times New Roman" w:hAnsi="Times New Roman" w:cs="Courier New"/>
                <w:sz w:val="16"/>
                <w:szCs w:val="16"/>
                <w:lang w:eastAsia="hu-HU"/>
              </w:rPr>
              <w:br/>
              <w:t>- resursele naturale.</w:t>
            </w:r>
            <w:r w:rsidRPr="00D40831">
              <w:rPr>
                <w:rFonts w:ascii="Times New Roman" w:eastAsia="Times New Roman" w:hAnsi="Times New Roman" w:cs="Courier New"/>
                <w:sz w:val="16"/>
                <w:szCs w:val="16"/>
                <w:lang w:eastAsia="hu-HU"/>
              </w:rPr>
              <w:br/>
              <w:t xml:space="preserve">3. Elemente de geografie umana ale Europei si ale Romaniei: </w:t>
            </w:r>
            <w:r w:rsidRPr="00D40831">
              <w:rPr>
                <w:rFonts w:ascii="Times New Roman" w:eastAsia="Times New Roman" w:hAnsi="Times New Roman" w:cs="Courier New"/>
                <w:sz w:val="16"/>
                <w:szCs w:val="16"/>
                <w:lang w:eastAsia="hu-HU"/>
              </w:rPr>
              <w:br/>
              <w:t xml:space="preserve">- harta politica a Europei; Romania ca stat al Europei; </w:t>
            </w:r>
            <w:r w:rsidRPr="00D40831">
              <w:rPr>
                <w:rFonts w:ascii="Times New Roman" w:eastAsia="Times New Roman" w:hAnsi="Times New Roman" w:cs="Courier New"/>
                <w:sz w:val="16"/>
                <w:szCs w:val="16"/>
                <w:lang w:eastAsia="hu-HU"/>
              </w:rPr>
              <w:br/>
              <w:t xml:space="preserve">- populatia si caracteristicile ei geodemografice; </w:t>
            </w:r>
            <w:r w:rsidRPr="00D40831">
              <w:rPr>
                <w:rFonts w:ascii="Times New Roman" w:eastAsia="Times New Roman" w:hAnsi="Times New Roman" w:cs="Courier New"/>
                <w:sz w:val="16"/>
                <w:szCs w:val="16"/>
                <w:lang w:eastAsia="hu-HU"/>
              </w:rPr>
              <w:br/>
              <w:t xml:space="preserve">- sistemul de orase al Europei; </w:t>
            </w:r>
            <w:r w:rsidRPr="00D40831">
              <w:rPr>
                <w:rFonts w:ascii="Times New Roman" w:eastAsia="Times New Roman" w:hAnsi="Times New Roman" w:cs="Courier New"/>
                <w:sz w:val="16"/>
                <w:szCs w:val="16"/>
                <w:lang w:eastAsia="hu-HU"/>
              </w:rPr>
              <w:br/>
              <w:t xml:space="preserve">- activitatile economice - caracteristici generale; </w:t>
            </w:r>
            <w:r w:rsidRPr="00D40831">
              <w:rPr>
                <w:rFonts w:ascii="Times New Roman" w:eastAsia="Times New Roman" w:hAnsi="Times New Roman" w:cs="Courier New"/>
                <w:sz w:val="16"/>
                <w:szCs w:val="16"/>
                <w:lang w:eastAsia="hu-HU"/>
              </w:rPr>
              <w:br/>
              <w:t xml:space="preserve">- sisteme de transport. </w:t>
            </w:r>
            <w:r w:rsidRPr="00D40831">
              <w:rPr>
                <w:rFonts w:ascii="Times New Roman" w:eastAsia="Times New Roman" w:hAnsi="Times New Roman" w:cs="Courier New"/>
                <w:sz w:val="16"/>
                <w:szCs w:val="16"/>
                <w:lang w:eastAsia="hu-HU"/>
              </w:rPr>
              <w:br/>
              <w:t xml:space="preserve">4. Mediu inconjurator si peisaje </w:t>
            </w:r>
            <w:r w:rsidRPr="00D40831">
              <w:rPr>
                <w:rFonts w:ascii="Times New Roman" w:eastAsia="Times New Roman" w:hAnsi="Times New Roman" w:cs="Courier New"/>
                <w:sz w:val="16"/>
                <w:szCs w:val="16"/>
                <w:lang w:eastAsia="hu-HU"/>
              </w:rPr>
              <w:br/>
              <w:t xml:space="preserve">5. Regiuni geografice in Europa si in Romania: </w:t>
            </w:r>
            <w:r w:rsidRPr="00D40831">
              <w:rPr>
                <w:rFonts w:ascii="Times New Roman" w:eastAsia="Times New Roman" w:hAnsi="Times New Roman" w:cs="Courier New"/>
                <w:sz w:val="16"/>
                <w:szCs w:val="16"/>
                <w:lang w:eastAsia="hu-HU"/>
              </w:rPr>
              <w:br/>
              <w:t xml:space="preserve">caracteristici ale unor regiuni geografice din Europa si din Romania; </w:t>
            </w:r>
            <w:r w:rsidRPr="00D40831">
              <w:rPr>
                <w:rFonts w:ascii="Times New Roman" w:eastAsia="Times New Roman" w:hAnsi="Times New Roman" w:cs="Courier New"/>
                <w:sz w:val="16"/>
                <w:szCs w:val="16"/>
                <w:lang w:eastAsia="hu-HU"/>
              </w:rPr>
              <w:br/>
              <w:t xml:space="preserve">studiu de caz al unei regiuni geografice - Carpatii. </w:t>
            </w:r>
            <w:r w:rsidRPr="00D40831">
              <w:rPr>
                <w:rFonts w:ascii="Times New Roman" w:eastAsia="Times New Roman" w:hAnsi="Times New Roman" w:cs="Courier New"/>
                <w:sz w:val="16"/>
                <w:szCs w:val="16"/>
                <w:lang w:eastAsia="hu-HU"/>
              </w:rPr>
              <w:br/>
              <w:t>6. Tarile vecine Romaniei</w:t>
            </w:r>
          </w:p>
        </w:tc>
      </w:tr>
      <w:tr w:rsidR="00C65299" w:rsidRPr="00D40831" w:rsidTr="00BE53B2">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LOGICA, ARGUMENTARE SI COMUNICARE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PSIHOLOGIE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SOCIOLOGIE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ECONOMIE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Toate continuturile pentru simulare sunt cele prevazute in programa de bacalaureat.</w:t>
            </w:r>
          </w:p>
        </w:tc>
      </w:tr>
      <w:tr w:rsidR="00C65299" w:rsidRPr="00D40831" w:rsidTr="00BE53B2">
        <w:trPr>
          <w:trHeight w:val="14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65299" w:rsidRPr="00D40831" w:rsidRDefault="00C65299" w:rsidP="00BE53B2">
            <w:pPr>
              <w:spacing w:after="0" w:line="240" w:lineRule="auto"/>
              <w:rPr>
                <w:rFonts w:ascii="Times New Roman" w:eastAsia="Times New Roman" w:hAnsi="Times New Roman" w:cs="Times New Roman"/>
                <w:sz w:val="24"/>
                <w:szCs w:val="24"/>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FILOSOFIE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C65299" w:rsidRPr="00D40831" w:rsidRDefault="00C65299" w:rsidP="00BE53B2">
            <w:pPr>
              <w:spacing w:after="0" w:line="240" w:lineRule="auto"/>
              <w:rPr>
                <w:rFonts w:ascii="Times New Roman" w:eastAsia="Times New Roman" w:hAnsi="Times New Roman" w:cs="Courier New"/>
                <w:sz w:val="16"/>
                <w:szCs w:val="16"/>
                <w:lang w:eastAsia="hu-HU"/>
              </w:rPr>
            </w:pPr>
            <w:r w:rsidRPr="00D40831">
              <w:rPr>
                <w:rFonts w:ascii="Times New Roman" w:eastAsia="Times New Roman" w:hAnsi="Times New Roman" w:cs="Courier New"/>
                <w:sz w:val="16"/>
                <w:szCs w:val="16"/>
                <w:lang w:eastAsia="hu-HU"/>
              </w:rPr>
              <w:t xml:space="preserve">Continuturile pentru simulare sunt cele prevazute in programa de bacalaureat. </w:t>
            </w:r>
            <w:r w:rsidRPr="00D40831">
              <w:rPr>
                <w:rFonts w:ascii="Times New Roman" w:eastAsia="Times New Roman" w:hAnsi="Times New Roman" w:cs="Courier New"/>
                <w:sz w:val="16"/>
                <w:szCs w:val="16"/>
                <w:lang w:eastAsia="hu-HU"/>
              </w:rPr>
              <w:br/>
              <w:t xml:space="preserve">Pentru simulare sunt exceptate urmatoarele continuturi: </w:t>
            </w:r>
            <w:r w:rsidRPr="00D40831">
              <w:rPr>
                <w:rFonts w:ascii="Times New Roman" w:eastAsia="Times New Roman" w:hAnsi="Times New Roman" w:cs="Courier New"/>
                <w:sz w:val="16"/>
                <w:szCs w:val="16"/>
                <w:lang w:eastAsia="hu-HU"/>
              </w:rPr>
              <w:br/>
              <w:t xml:space="preserve">- Teorii politice moderne si contemporane; </w:t>
            </w:r>
            <w:r w:rsidRPr="00D40831">
              <w:rPr>
                <w:rFonts w:ascii="Times New Roman" w:eastAsia="Times New Roman" w:hAnsi="Times New Roman" w:cs="Courier New"/>
                <w:sz w:val="16"/>
                <w:szCs w:val="16"/>
                <w:lang w:eastAsia="hu-HU"/>
              </w:rPr>
              <w:br/>
              <w:t xml:space="preserve">- Drepturile omului; </w:t>
            </w:r>
            <w:r w:rsidRPr="00D40831">
              <w:rPr>
                <w:rFonts w:ascii="Times New Roman" w:eastAsia="Times New Roman" w:hAnsi="Times New Roman" w:cs="Courier New"/>
                <w:sz w:val="16"/>
                <w:szCs w:val="16"/>
                <w:lang w:eastAsia="hu-HU"/>
              </w:rPr>
              <w:br/>
              <w:t xml:space="preserve">- Cunoasterea; </w:t>
            </w:r>
            <w:r w:rsidRPr="00D40831">
              <w:rPr>
                <w:rFonts w:ascii="Times New Roman" w:eastAsia="Times New Roman" w:hAnsi="Times New Roman" w:cs="Courier New"/>
                <w:sz w:val="16"/>
                <w:szCs w:val="16"/>
                <w:lang w:eastAsia="hu-HU"/>
              </w:rPr>
              <w:br/>
              <w:t>- Filosofia.</w:t>
            </w:r>
          </w:p>
        </w:tc>
      </w:tr>
    </w:tbl>
    <w:p w:rsidR="00C65299" w:rsidRPr="00D40831" w:rsidRDefault="00C65299" w:rsidP="00C65299">
      <w:pPr>
        <w:spacing w:after="0" w:line="240" w:lineRule="auto"/>
        <w:rPr>
          <w:rFonts w:ascii="Courier New" w:eastAsia="Times New Roman" w:hAnsi="Courier New" w:cs="Courier New"/>
          <w:sz w:val="20"/>
          <w:szCs w:val="20"/>
          <w:lang w:eastAsia="hu-HU"/>
        </w:rPr>
      </w:pPr>
      <w:r w:rsidRPr="00D40831">
        <w:rPr>
          <w:rFonts w:ascii="Courier New" w:eastAsia="Times New Roman" w:hAnsi="Courier New" w:cs="Courier New"/>
          <w:sz w:val="20"/>
          <w:szCs w:val="20"/>
          <w:lang w:eastAsia="hu-HU"/>
        </w:rPr>
        <w:t> </w:t>
      </w:r>
    </w:p>
    <w:p w:rsidR="00C65299" w:rsidRDefault="00C65299" w:rsidP="00C65299"/>
    <w:p w:rsidR="00C65299" w:rsidRPr="00C65299" w:rsidRDefault="00C65299">
      <w:pPr>
        <w:rPr>
          <w:lang w:val="en-US"/>
        </w:rPr>
      </w:pPr>
    </w:p>
    <w:sectPr w:rsidR="00C65299" w:rsidRPr="00C65299" w:rsidSect="00B964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65299"/>
    <w:rsid w:val="00B96473"/>
    <w:rsid w:val="00C652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647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14044307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3083</Words>
  <Characters>21276</Characters>
  <Application>Microsoft Office Word</Application>
  <DocSecurity>0</DocSecurity>
  <Lines>177</Lines>
  <Paragraphs>48</Paragraphs>
  <ScaleCrop>false</ScaleCrop>
  <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1</cp:revision>
  <dcterms:created xsi:type="dcterms:W3CDTF">2018-02-20T12:57:00Z</dcterms:created>
  <dcterms:modified xsi:type="dcterms:W3CDTF">2018-02-20T13:00:00Z</dcterms:modified>
</cp:coreProperties>
</file>