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70"/>
        <w:gridCol w:w="3322"/>
      </w:tblGrid>
      <w:tr w:rsidR="00CB4D8B" w:rsidRPr="00CB4D8B" w:rsidTr="00CB4D8B">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CB4D8B" w:rsidRPr="00CB4D8B" w:rsidRDefault="00CB4D8B" w:rsidP="00CB4D8B">
            <w:pPr>
              <w:spacing w:before="100" w:beforeAutospacing="1" w:after="100" w:afterAutospacing="1" w:line="240" w:lineRule="auto"/>
              <w:outlineLvl w:val="1"/>
              <w:rPr>
                <w:rFonts w:ascii="Times New Roman" w:eastAsia="Times New Roman" w:hAnsi="Times New Roman" w:cs="Times New Roman"/>
                <w:b/>
                <w:bCs/>
                <w:sz w:val="36"/>
                <w:szCs w:val="36"/>
                <w:lang w:eastAsia="hu-HU"/>
              </w:rPr>
            </w:pPr>
            <w:r w:rsidRPr="00CB4D8B">
              <w:rPr>
                <w:rFonts w:ascii="Times New Roman" w:eastAsia="Times New Roman" w:hAnsi="Times New Roman" w:cs="Times New Roman"/>
                <w:b/>
                <w:bCs/>
                <w:sz w:val="36"/>
                <w:szCs w:val="36"/>
                <w:lang w:eastAsia="hu-HU"/>
              </w:rPr>
              <w:t>ORDIN ADMINISTRATIE PUBLICA 4830/2018</w:t>
            </w:r>
          </w:p>
        </w:tc>
        <w:tc>
          <w:tcPr>
            <w:tcW w:w="1800" w:type="pct"/>
            <w:tcBorders>
              <w:top w:val="outset" w:sz="6" w:space="0" w:color="auto"/>
              <w:left w:val="outset" w:sz="6" w:space="0" w:color="auto"/>
              <w:bottom w:val="outset" w:sz="6" w:space="0" w:color="auto"/>
              <w:right w:val="outset" w:sz="6" w:space="0" w:color="auto"/>
            </w:tcBorders>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Times New Roman" w:eastAsia="Times New Roman" w:hAnsi="Times New Roman" w:cs="Times New Roman"/>
                <w:b/>
                <w:bCs/>
                <w:i/>
                <w:iCs/>
                <w:sz w:val="24"/>
                <w:szCs w:val="24"/>
                <w:lang w:eastAsia="hu-HU"/>
              </w:rPr>
              <w:t>Vigoare</w:t>
            </w:r>
          </w:p>
        </w:tc>
      </w:tr>
      <w:tr w:rsidR="00CB4D8B" w:rsidRPr="00CB4D8B" w:rsidTr="00CB4D8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B4D8B" w:rsidRPr="00CB4D8B" w:rsidRDefault="00CB4D8B" w:rsidP="00CB4D8B">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B4D8B">
              <w:rPr>
                <w:rFonts w:ascii="Times New Roman" w:eastAsia="Times New Roman" w:hAnsi="Times New Roman" w:cs="Times New Roman"/>
                <w:b/>
                <w:bCs/>
                <w:sz w:val="27"/>
                <w:szCs w:val="27"/>
                <w:lang w:eastAsia="hu-HU"/>
              </w:rPr>
              <w:t xml:space="preserve">Emitent: Ministerul Educatiei si Cercetarii </w:t>
            </w:r>
            <w:r w:rsidRPr="00CB4D8B">
              <w:rPr>
                <w:rFonts w:ascii="Times New Roman" w:eastAsia="Times New Roman" w:hAnsi="Times New Roman" w:cs="Times New Roman"/>
                <w:b/>
                <w:bCs/>
                <w:sz w:val="27"/>
                <w:szCs w:val="27"/>
                <w:lang w:eastAsia="hu-HU"/>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CB4D8B" w:rsidRPr="00CB4D8B" w:rsidRDefault="00CB4D8B" w:rsidP="00CB4D8B">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CB4D8B">
              <w:rPr>
                <w:rFonts w:ascii="Times New Roman" w:eastAsia="Times New Roman" w:hAnsi="Times New Roman" w:cs="Times New Roman"/>
                <w:b/>
                <w:bCs/>
                <w:sz w:val="27"/>
                <w:szCs w:val="27"/>
                <w:lang w:eastAsia="hu-HU"/>
              </w:rPr>
              <w:t>M.O. 788/2018</w:t>
            </w:r>
          </w:p>
        </w:tc>
      </w:tr>
      <w:tr w:rsidR="00CB4D8B" w:rsidRPr="00CB4D8B" w:rsidTr="00CB4D8B">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Times New Roman" w:eastAsia="Times New Roman" w:hAnsi="Times New Roman" w:cs="Times New Roman"/>
                <w:sz w:val="24"/>
                <w:szCs w:val="24"/>
                <w:lang w:eastAsia="hu-HU"/>
              </w:rPr>
              <w:t>Ordin privind organizarea si desfasurarea examenului de bacalaureat national - 2019.</w:t>
            </w:r>
          </w:p>
        </w:tc>
      </w:tr>
    </w:tbl>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xml:space="preserve">M.Of.Nr.788 din 13 septembrie 2018                          </w:t>
      </w:r>
      <w:hyperlink r:id="rId4" w:history="1">
        <w:r w:rsidRPr="00CB4D8B">
          <w:rPr>
            <w:rFonts w:ascii="Courier New" w:eastAsia="Times New Roman" w:hAnsi="Courier New" w:cs="Courier New"/>
            <w:color w:val="0000FF"/>
            <w:sz w:val="20"/>
            <w:u w:val="single"/>
            <w:lang w:eastAsia="hu-HU"/>
          </w:rPr>
          <w:t>Sursa Act:Monitorul Oficial</w:t>
        </w:r>
      </w:hyperlink>
    </w:p>
    <w:p w:rsidR="00CB4D8B" w:rsidRPr="00CB4D8B" w:rsidRDefault="00CB4D8B" w:rsidP="00CB4D8B">
      <w:pPr>
        <w:spacing w:after="0" w:line="240" w:lineRule="auto"/>
        <w:rPr>
          <w:rFonts w:ascii="Courier New" w:eastAsia="Times New Roman" w:hAnsi="Courier New" w:cs="Courier New"/>
          <w:sz w:val="20"/>
          <w:szCs w:val="20"/>
          <w:lang w:eastAsia="hu-HU"/>
        </w:rPr>
      </w:pPr>
      <w:hyperlink r:id="rId5" w:history="1">
        <w:r w:rsidRPr="00CB4D8B">
          <w:rPr>
            <w:rFonts w:ascii="Courier New" w:eastAsia="Times New Roman" w:hAnsi="Courier New" w:cs="Courier New"/>
            <w:color w:val="0000FF"/>
            <w:sz w:val="20"/>
            <w:u w:val="single"/>
            <w:lang w:val="en-US" w:eastAsia="hu-HU"/>
          </w:rPr>
          <w:t>OBLIGATII ANAF</w:t>
        </w:r>
      </w:hyperlink>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MINISTERUL EDUCATIEI NATIONALE</w:t>
      </w:r>
    </w:p>
    <w:p w:rsidR="00CB4D8B" w:rsidRPr="00CB4D8B" w:rsidRDefault="00CB4D8B" w:rsidP="00CB4D8B">
      <w:pPr>
        <w:spacing w:after="0" w:line="240" w:lineRule="auto"/>
        <w:jc w:val="center"/>
        <w:rPr>
          <w:rFonts w:ascii="Times New Roman" w:eastAsia="Times New Roman" w:hAnsi="Times New Roman" w:cs="Times New Roman"/>
          <w:sz w:val="24"/>
          <w:szCs w:val="24"/>
          <w:lang w:eastAsia="hu-HU"/>
        </w:rPr>
      </w:pPr>
      <w:r w:rsidRPr="00CB4D8B">
        <w:rPr>
          <w:rFonts w:ascii="Times New Roman" w:eastAsia="Times New Roman" w:hAnsi="Times New Roman" w:cs="Times New Roman"/>
          <w:sz w:val="24"/>
          <w:szCs w:val="24"/>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ORDIN Nr. 4.830</w:t>
      </w:r>
      <w:r w:rsidRPr="00CB4D8B">
        <w:rPr>
          <w:rFonts w:ascii="Courier New" w:eastAsia="Times New Roman" w:hAnsi="Courier New" w:cs="Courier New"/>
          <w:b/>
          <w:bCs/>
          <w:sz w:val="20"/>
          <w:szCs w:val="20"/>
          <w:lang w:eastAsia="hu-HU"/>
        </w:rPr>
        <w:br/>
      </w:r>
      <w:r w:rsidRPr="00CB4D8B">
        <w:rPr>
          <w:rFonts w:ascii="Courier New" w:eastAsia="Times New Roman" w:hAnsi="Courier New" w:cs="Courier New"/>
          <w:b/>
          <w:bCs/>
          <w:sz w:val="20"/>
          <w:lang w:eastAsia="hu-HU"/>
        </w:rPr>
        <w:t xml:space="preserve">privind organizarea si desfasurarea examenului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de bacalaureat national - 2019</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xml:space="preserve">   Având în vedere dispozitiile Hotarârii Guvernului </w:t>
      </w:r>
      <w:hyperlink r:id="rId6" w:history="1">
        <w:r w:rsidRPr="00CB4D8B">
          <w:rPr>
            <w:rFonts w:ascii="Courier New" w:eastAsia="Times New Roman" w:hAnsi="Courier New" w:cs="Courier New"/>
            <w:color w:val="0000FF"/>
            <w:sz w:val="20"/>
            <w:u w:val="single"/>
            <w:lang w:eastAsia="hu-HU"/>
          </w:rPr>
          <w:t>nr. 26/2017</w:t>
        </w:r>
      </w:hyperlink>
      <w:r w:rsidRPr="00CB4D8B">
        <w:rPr>
          <w:rFonts w:ascii="Courier New" w:eastAsia="Times New Roman" w:hAnsi="Courier New" w:cs="Courier New"/>
          <w:sz w:val="20"/>
          <w:szCs w:val="20"/>
          <w:lang w:eastAsia="hu-HU"/>
        </w:rPr>
        <w:t> privind organizarea si functionarea Ministerului Educatiei Nationale, cu modificarile ulterioare,</w:t>
      </w:r>
      <w:r w:rsidRPr="00CB4D8B">
        <w:rPr>
          <w:rFonts w:ascii="Courier New" w:eastAsia="Times New Roman" w:hAnsi="Courier New" w:cs="Courier New"/>
          <w:sz w:val="20"/>
          <w:szCs w:val="20"/>
          <w:lang w:eastAsia="hu-HU"/>
        </w:rPr>
        <w:br/>
        <w:t xml:space="preserve">   în temeiul prevederilor </w:t>
      </w:r>
      <w:hyperlink r:id="rId7" w:anchor="77" w:history="1">
        <w:r w:rsidRPr="00CB4D8B">
          <w:rPr>
            <w:rFonts w:ascii="Courier New" w:eastAsia="Times New Roman" w:hAnsi="Courier New" w:cs="Courier New"/>
            <w:color w:val="0000FF"/>
            <w:sz w:val="20"/>
            <w:u w:val="single"/>
            <w:lang w:eastAsia="hu-HU"/>
          </w:rPr>
          <w:t>art. 77</w:t>
        </w:r>
      </w:hyperlink>
      <w:r w:rsidRPr="00CB4D8B">
        <w:rPr>
          <w:rFonts w:ascii="Courier New" w:eastAsia="Times New Roman" w:hAnsi="Courier New" w:cs="Courier New"/>
          <w:sz w:val="20"/>
          <w:szCs w:val="20"/>
          <w:lang w:eastAsia="hu-HU"/>
        </w:rPr>
        <w:t xml:space="preserve"> alin. (5) si ale </w:t>
      </w:r>
      <w:hyperlink r:id="rId8" w:anchor="361" w:history="1">
        <w:r w:rsidRPr="00CB4D8B">
          <w:rPr>
            <w:rFonts w:ascii="Courier New" w:eastAsia="Times New Roman" w:hAnsi="Courier New" w:cs="Courier New"/>
            <w:color w:val="0000FF"/>
            <w:sz w:val="20"/>
            <w:u w:val="single"/>
            <w:lang w:eastAsia="hu-HU"/>
          </w:rPr>
          <w:t>art. 361</w:t>
        </w:r>
      </w:hyperlink>
      <w:r w:rsidRPr="00CB4D8B">
        <w:rPr>
          <w:rFonts w:ascii="Courier New" w:eastAsia="Times New Roman" w:hAnsi="Courier New" w:cs="Courier New"/>
          <w:sz w:val="20"/>
          <w:szCs w:val="20"/>
          <w:lang w:eastAsia="hu-HU"/>
        </w:rPr>
        <w:t xml:space="preserve"> din Legea educatiei nationale </w:t>
      </w:r>
      <w:hyperlink r:id="rId9" w:history="1">
        <w:r w:rsidRPr="00CB4D8B">
          <w:rPr>
            <w:rFonts w:ascii="Courier New" w:eastAsia="Times New Roman" w:hAnsi="Courier New" w:cs="Courier New"/>
            <w:color w:val="0000FF"/>
            <w:sz w:val="20"/>
            <w:u w:val="single"/>
            <w:lang w:eastAsia="hu-HU"/>
          </w:rPr>
          <w:t>nr. 1/2011</w:t>
        </w:r>
      </w:hyperlink>
      <w:r w:rsidRPr="00CB4D8B">
        <w:rPr>
          <w:rFonts w:ascii="Courier New" w:eastAsia="Times New Roman" w:hAnsi="Courier New" w:cs="Courier New"/>
          <w:sz w:val="20"/>
          <w:szCs w:val="20"/>
          <w:lang w:eastAsia="hu-HU"/>
        </w:rPr>
        <w:t xml:space="preserve">, cu modificarile si completarile ulterioare, si ale Ordinului ministrului educatiei, cercetarii, tineretului si sportului </w:t>
      </w:r>
      <w:hyperlink r:id="rId10" w:history="1">
        <w:r w:rsidRPr="00CB4D8B">
          <w:rPr>
            <w:rFonts w:ascii="Courier New" w:eastAsia="Times New Roman" w:hAnsi="Courier New" w:cs="Courier New"/>
            <w:color w:val="0000FF"/>
            <w:sz w:val="20"/>
            <w:u w:val="single"/>
            <w:lang w:eastAsia="hu-HU"/>
          </w:rPr>
          <w:t>nr. 3.753/2011</w:t>
        </w:r>
      </w:hyperlink>
      <w:r w:rsidRPr="00CB4D8B">
        <w:rPr>
          <w:rFonts w:ascii="Courier New" w:eastAsia="Times New Roman" w:hAnsi="Courier New" w:cs="Courier New"/>
          <w:sz w:val="20"/>
          <w:szCs w:val="20"/>
          <w:lang w:eastAsia="hu-HU"/>
        </w:rPr>
        <w:t xml:space="preserve"> privind aprobarea unor masuri tranzitorii în sistemul national de învatamânt, cu modificarile ulterioare,</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   ministrul educatiei nationale</w:t>
      </w:r>
      <w:r w:rsidRPr="00CB4D8B">
        <w:rPr>
          <w:rFonts w:ascii="Courier New" w:eastAsia="Times New Roman" w:hAnsi="Courier New" w:cs="Courier New"/>
          <w:sz w:val="20"/>
          <w:szCs w:val="20"/>
          <w:lang w:eastAsia="hu-HU"/>
        </w:rPr>
        <w:t xml:space="preserve"> emite prezentul ordin.</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xml:space="preserve">   </w:t>
      </w:r>
      <w:r w:rsidRPr="00CB4D8B">
        <w:rPr>
          <w:rFonts w:ascii="Courier New" w:eastAsia="Times New Roman" w:hAnsi="Courier New" w:cs="Courier New"/>
          <w:b/>
          <w:bCs/>
          <w:sz w:val="20"/>
          <w:lang w:eastAsia="hu-HU"/>
        </w:rPr>
        <w:t>Art. 1. -</w:t>
      </w:r>
      <w:r w:rsidRPr="00CB4D8B">
        <w:rPr>
          <w:rFonts w:ascii="Courier New" w:eastAsia="Times New Roman" w:hAnsi="Courier New" w:cs="Courier New"/>
          <w:sz w:val="20"/>
          <w:szCs w:val="20"/>
          <w:lang w:eastAsia="hu-HU"/>
        </w:rPr>
        <w:t xml:space="preserve"> Se aproba Calendarul examenului de bacalaureat national - 2019, prevazut în anexa care face parte integranta din prezentul ordin.</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2. -</w:t>
      </w:r>
      <w:r w:rsidRPr="00CB4D8B">
        <w:rPr>
          <w:rFonts w:ascii="Courier New" w:eastAsia="Times New Roman" w:hAnsi="Courier New" w:cs="Courier New"/>
          <w:sz w:val="20"/>
          <w:szCs w:val="20"/>
          <w:lang w:eastAsia="hu-HU"/>
        </w:rPr>
        <w:t xml:space="preserve"> (1) Examenul de bacalaureat national - 2019 se desfasoara în conformitate cu prevederile Metodologiei de organizare si desfasurare a examenului de bacalaureat - 2011, aprobata prin Ordinul ministrului educatiei, cercetarii, tineretului si sportului </w:t>
      </w:r>
      <w:hyperlink r:id="rId11" w:history="1">
        <w:r w:rsidRPr="00CB4D8B">
          <w:rPr>
            <w:rFonts w:ascii="Courier New" w:eastAsia="Times New Roman" w:hAnsi="Courier New" w:cs="Courier New"/>
            <w:color w:val="0000FF"/>
            <w:sz w:val="20"/>
            <w:u w:val="single"/>
            <w:lang w:eastAsia="hu-HU"/>
          </w:rPr>
          <w:t>nr. 4.799/2010</w:t>
        </w:r>
      </w:hyperlink>
      <w:r w:rsidRPr="00CB4D8B">
        <w:rPr>
          <w:rFonts w:ascii="Courier New" w:eastAsia="Times New Roman" w:hAnsi="Courier New" w:cs="Courier New"/>
          <w:sz w:val="20"/>
          <w:szCs w:val="20"/>
          <w:lang w:eastAsia="hu-HU"/>
        </w:rPr>
        <w:t xml:space="preserve"> privind organizarea si desfasurarea examenului de bacalaureat - 2011, cu modificarile ulterioare, si cu prevederile prezentului ordin.</w:t>
      </w:r>
      <w:r w:rsidRPr="00CB4D8B">
        <w:rPr>
          <w:rFonts w:ascii="Courier New" w:eastAsia="Times New Roman" w:hAnsi="Courier New" w:cs="Courier New"/>
          <w:sz w:val="20"/>
          <w:szCs w:val="20"/>
          <w:lang w:eastAsia="hu-HU"/>
        </w:rPr>
        <w:br/>
        <w:t xml:space="preserve">   (2) Comisiile de bacalaureat îsi desfasoara activitatea în conformitate cu atributiile membrilor comisiilor de bacalaureat, aprobate prin Ordinul ministrului educatiei, cercetarii, tineretului si sportului </w:t>
      </w:r>
      <w:hyperlink r:id="rId12" w:history="1">
        <w:r w:rsidRPr="00CB4D8B">
          <w:rPr>
            <w:rFonts w:ascii="Courier New" w:eastAsia="Times New Roman" w:hAnsi="Courier New" w:cs="Courier New"/>
            <w:color w:val="0000FF"/>
            <w:sz w:val="20"/>
            <w:u w:val="single"/>
            <w:lang w:eastAsia="hu-HU"/>
          </w:rPr>
          <w:t>nr. 4.799/2010</w:t>
        </w:r>
      </w:hyperlink>
      <w:r w:rsidRPr="00CB4D8B">
        <w:rPr>
          <w:rFonts w:ascii="Courier New" w:eastAsia="Times New Roman" w:hAnsi="Courier New" w:cs="Courier New"/>
          <w:sz w:val="20"/>
          <w:szCs w:val="20"/>
          <w:lang w:eastAsia="hu-HU"/>
        </w:rPr>
        <w:t>, cu modificarile ulterioare, si cu prevederile prezentului ordin.</w:t>
      </w:r>
      <w:r w:rsidRPr="00CB4D8B">
        <w:rPr>
          <w:rFonts w:ascii="Courier New" w:eastAsia="Times New Roman" w:hAnsi="Courier New" w:cs="Courier New"/>
          <w:sz w:val="20"/>
          <w:szCs w:val="20"/>
          <w:lang w:eastAsia="hu-HU"/>
        </w:rPr>
        <w:br/>
        <w:t xml:space="preserve">   (3) Lista disciplinelor la care candidatii sustin examenul de bacalaureat în sesiunile anului 2019 este cea aprobata prin Ordinul ministrului educatiei, cercetarii, tineretului si sportului </w:t>
      </w:r>
      <w:hyperlink r:id="rId13" w:history="1">
        <w:r w:rsidRPr="00CB4D8B">
          <w:rPr>
            <w:rFonts w:ascii="Courier New" w:eastAsia="Times New Roman" w:hAnsi="Courier New" w:cs="Courier New"/>
            <w:color w:val="0000FF"/>
            <w:sz w:val="20"/>
            <w:u w:val="single"/>
            <w:lang w:eastAsia="hu-HU"/>
          </w:rPr>
          <w:t>nr. 4.800/2010</w:t>
        </w:r>
      </w:hyperlink>
      <w:r w:rsidRPr="00CB4D8B">
        <w:rPr>
          <w:rFonts w:ascii="Courier New" w:eastAsia="Times New Roman" w:hAnsi="Courier New" w:cs="Courier New"/>
          <w:sz w:val="20"/>
          <w:szCs w:val="20"/>
          <w:lang w:eastAsia="hu-HU"/>
        </w:rPr>
        <w:t xml:space="preserve"> privind aprobarea listei disciplinelor si a programelor pentru examenul de bacalaureat - 2011.</w:t>
      </w:r>
      <w:r w:rsidRPr="00CB4D8B">
        <w:rPr>
          <w:rFonts w:ascii="Courier New" w:eastAsia="Times New Roman" w:hAnsi="Courier New" w:cs="Courier New"/>
          <w:sz w:val="20"/>
          <w:szCs w:val="20"/>
          <w:lang w:eastAsia="hu-HU"/>
        </w:rPr>
        <w:br/>
        <w:t xml:space="preserve">   (4) Pentru elevii cu cerinte educationale speciale se asigura sustinerea probelor de examen adaptate la prevederile procedurii privind asigurarea conditiilor de egalizare a sanselor pentru elevii cu deficiente de vedere/deficiente de auz/tulburare de spectru autist care sustin examenele nationale: evaluarea nationala pentru absolventii clasei a VIII-a si examenul national de bacalaureat, elaborata de Ministerul Educatiei Nationale, si ale art. 27 din Metodologia pentru asigurarea suportului necesar elevilor cu tulburari de învatare, aprobata prin Ordinul ministrului educatiei nationale </w:t>
      </w:r>
      <w:hyperlink r:id="rId14" w:history="1">
        <w:r w:rsidRPr="00CB4D8B">
          <w:rPr>
            <w:rFonts w:ascii="Courier New" w:eastAsia="Times New Roman" w:hAnsi="Courier New" w:cs="Courier New"/>
            <w:color w:val="0000FF"/>
            <w:sz w:val="20"/>
            <w:u w:val="single"/>
            <w:lang w:eastAsia="hu-HU"/>
          </w:rPr>
          <w:t>nr. 3.124/2017</w:t>
        </w:r>
      </w:hyperlink>
      <w:r w:rsidRPr="00CB4D8B">
        <w:rPr>
          <w:rFonts w:ascii="Courier New" w:eastAsia="Times New Roman" w:hAnsi="Courier New" w:cs="Courier New"/>
          <w:sz w:val="20"/>
          <w:szCs w:val="20"/>
          <w:lang w:eastAsia="hu-HU"/>
        </w:rPr>
        <w:t>.</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3. -</w:t>
      </w:r>
      <w:r w:rsidRPr="00CB4D8B">
        <w:rPr>
          <w:rFonts w:ascii="Courier New" w:eastAsia="Times New Roman" w:hAnsi="Courier New" w:cs="Courier New"/>
          <w:sz w:val="20"/>
          <w:szCs w:val="20"/>
          <w:lang w:eastAsia="hu-HU"/>
        </w:rPr>
        <w:t xml:space="preserve"> (1) Programele de bacalaureat pentru disciplinele limba si literatura italiana materna si matematica, valabile în sesiunile examenului </w:t>
      </w:r>
      <w:r w:rsidRPr="00CB4D8B">
        <w:rPr>
          <w:rFonts w:ascii="Courier New" w:eastAsia="Times New Roman" w:hAnsi="Courier New" w:cs="Courier New"/>
          <w:sz w:val="20"/>
          <w:szCs w:val="20"/>
          <w:lang w:eastAsia="hu-HU"/>
        </w:rPr>
        <w:lastRenderedPageBreak/>
        <w:t xml:space="preserve">de bacalaureat national din anul 2019, sunt cele prevazute în anexa nr. 2 la Ordinul ministrului educatiei nationale </w:t>
      </w:r>
      <w:hyperlink r:id="rId15" w:history="1">
        <w:r w:rsidRPr="00CB4D8B">
          <w:rPr>
            <w:rFonts w:ascii="Courier New" w:eastAsia="Times New Roman" w:hAnsi="Courier New" w:cs="Courier New"/>
            <w:color w:val="0000FF"/>
            <w:sz w:val="20"/>
            <w:u w:val="single"/>
            <w:lang w:eastAsia="hu-HU"/>
          </w:rPr>
          <w:t>nr. 4.430/2014</w:t>
        </w:r>
      </w:hyperlink>
      <w:r w:rsidRPr="00CB4D8B">
        <w:rPr>
          <w:rFonts w:ascii="Courier New" w:eastAsia="Times New Roman" w:hAnsi="Courier New" w:cs="Courier New"/>
          <w:sz w:val="20"/>
          <w:szCs w:val="20"/>
          <w:lang w:eastAsia="hu-HU"/>
        </w:rPr>
        <w:t> privind organizarea si desfasurarea examenului de bacalaureat national - 2015, cu modificarile si completarile ulterioare.</w:t>
      </w:r>
      <w:r w:rsidRPr="00CB4D8B">
        <w:rPr>
          <w:rFonts w:ascii="Courier New" w:eastAsia="Times New Roman" w:hAnsi="Courier New" w:cs="Courier New"/>
          <w:sz w:val="20"/>
          <w:szCs w:val="20"/>
          <w:lang w:eastAsia="hu-HU"/>
        </w:rPr>
        <w:br/>
        <w:t xml:space="preserve">   (2) Programele de bacalaureat pentru evaluarea competentelor digitale, pentru limba si literatura româna si pentru limba si literatura slovaca materna, valabile în sesiunile examenului de bacalaureat national din anul 2019, sunt cele prevazute în anexa nr. 2 la Ordinul ministrului educatiei nationale </w:t>
      </w:r>
      <w:hyperlink r:id="rId16" w:history="1">
        <w:r w:rsidRPr="00CB4D8B">
          <w:rPr>
            <w:rFonts w:ascii="Courier New" w:eastAsia="Times New Roman" w:hAnsi="Courier New" w:cs="Courier New"/>
            <w:color w:val="0000FF"/>
            <w:sz w:val="20"/>
            <w:u w:val="single"/>
            <w:lang w:eastAsia="hu-HU"/>
          </w:rPr>
          <w:t>nr. 4.923/2013</w:t>
        </w:r>
      </w:hyperlink>
      <w:r w:rsidRPr="00CB4D8B">
        <w:rPr>
          <w:rFonts w:ascii="Courier New" w:eastAsia="Times New Roman" w:hAnsi="Courier New" w:cs="Courier New"/>
          <w:sz w:val="20"/>
          <w:szCs w:val="20"/>
          <w:lang w:eastAsia="hu-HU"/>
        </w:rPr>
        <w:t> privind organizarea si desfasurarea examenului de bacalaureat national - 2014.</w:t>
      </w:r>
      <w:r w:rsidRPr="00CB4D8B">
        <w:rPr>
          <w:rFonts w:ascii="Courier New" w:eastAsia="Times New Roman" w:hAnsi="Courier New" w:cs="Courier New"/>
          <w:sz w:val="20"/>
          <w:szCs w:val="20"/>
          <w:lang w:eastAsia="hu-HU"/>
        </w:rPr>
        <w:br/>
        <w:t xml:space="preserve">   (3) Programele de bacalaureat pentru disciplinele fizica, logica, argumentare si comunicare, economie, valabile în sesiunile anului 2019, sunt cele prevazute în anexa nr. 2 la Ordinul ministrului educatiei, cercetarii, tineretului si sportului </w:t>
      </w:r>
      <w:hyperlink r:id="rId17" w:history="1">
        <w:r w:rsidRPr="00CB4D8B">
          <w:rPr>
            <w:rFonts w:ascii="Courier New" w:eastAsia="Times New Roman" w:hAnsi="Courier New" w:cs="Courier New"/>
            <w:color w:val="0000FF"/>
            <w:sz w:val="20"/>
            <w:u w:val="single"/>
            <w:lang w:eastAsia="hu-HU"/>
          </w:rPr>
          <w:t>nr. 5.610/2012</w:t>
        </w:r>
      </w:hyperlink>
      <w:r w:rsidRPr="00CB4D8B">
        <w:rPr>
          <w:rFonts w:ascii="Courier New" w:eastAsia="Times New Roman" w:hAnsi="Courier New" w:cs="Courier New"/>
          <w:sz w:val="20"/>
          <w:szCs w:val="20"/>
          <w:lang w:eastAsia="hu-HU"/>
        </w:rPr>
        <w:t xml:space="preserve"> privind organizarea si desfasurarea examenului de bacalaureat national - 2013.</w:t>
      </w:r>
      <w:r w:rsidRPr="00CB4D8B">
        <w:rPr>
          <w:rFonts w:ascii="Courier New" w:eastAsia="Times New Roman" w:hAnsi="Courier New" w:cs="Courier New"/>
          <w:sz w:val="20"/>
          <w:szCs w:val="20"/>
          <w:lang w:eastAsia="hu-HU"/>
        </w:rPr>
        <w:br/>
        <w:t xml:space="preserve">   (4) Programa de bacalaureat pentru disciplina chimie, valabila în sesiunile anului 2019, este cea prevazuta în anexa nr. 2 la Ordinul ministrului educatiei nationale si cercetarii stiintifice </w:t>
      </w:r>
      <w:hyperlink r:id="rId18" w:history="1">
        <w:r w:rsidRPr="00CB4D8B">
          <w:rPr>
            <w:rFonts w:ascii="Courier New" w:eastAsia="Times New Roman" w:hAnsi="Courier New" w:cs="Courier New"/>
            <w:color w:val="0000FF"/>
            <w:sz w:val="20"/>
            <w:u w:val="single"/>
            <w:lang w:eastAsia="hu-HU"/>
          </w:rPr>
          <w:t>nr. 5.070/2016</w:t>
        </w:r>
      </w:hyperlink>
      <w:r w:rsidRPr="00CB4D8B">
        <w:rPr>
          <w:rFonts w:ascii="Courier New" w:eastAsia="Times New Roman" w:hAnsi="Courier New" w:cs="Courier New"/>
          <w:sz w:val="20"/>
          <w:szCs w:val="20"/>
          <w:lang w:eastAsia="hu-HU"/>
        </w:rPr>
        <w:t xml:space="preserve"> privind organizarea si desfasurarea examenului de bacalaureat national - 2017.</w:t>
      </w:r>
      <w:r w:rsidRPr="00CB4D8B">
        <w:rPr>
          <w:rFonts w:ascii="Courier New" w:eastAsia="Times New Roman" w:hAnsi="Courier New" w:cs="Courier New"/>
          <w:sz w:val="20"/>
          <w:szCs w:val="20"/>
          <w:lang w:eastAsia="hu-HU"/>
        </w:rPr>
        <w:br/>
        <w:t xml:space="preserve">   (5) Programele pentru disciplinele examenului de bacalaureat, altele decât cele mentionate la alin. (1), (2), (3) si (4), valabile în sesiunile anului 2019, sunt cele aprobate prin Ordinul ministrului educatiei, cercetarii, tineretului si sportului </w:t>
      </w:r>
      <w:hyperlink r:id="rId19" w:history="1">
        <w:r w:rsidRPr="00CB4D8B">
          <w:rPr>
            <w:rFonts w:ascii="Courier New" w:eastAsia="Times New Roman" w:hAnsi="Courier New" w:cs="Courier New"/>
            <w:color w:val="0000FF"/>
            <w:sz w:val="20"/>
            <w:u w:val="single"/>
            <w:lang w:eastAsia="hu-HU"/>
          </w:rPr>
          <w:t>nr. 4.800/2010</w:t>
        </w:r>
      </w:hyperlink>
      <w:r w:rsidRPr="00CB4D8B">
        <w:rPr>
          <w:rFonts w:ascii="Courier New" w:eastAsia="Times New Roman" w:hAnsi="Courier New" w:cs="Courier New"/>
          <w:sz w:val="20"/>
          <w:szCs w:val="20"/>
          <w:lang w:eastAsia="hu-HU"/>
        </w:rPr>
        <w:t>.</w:t>
      </w:r>
      <w:r w:rsidRPr="00CB4D8B">
        <w:rPr>
          <w:rFonts w:ascii="Courier New" w:eastAsia="Times New Roman" w:hAnsi="Courier New" w:cs="Courier New"/>
          <w:sz w:val="20"/>
          <w:szCs w:val="20"/>
          <w:lang w:eastAsia="hu-HU"/>
        </w:rPr>
        <w:br/>
        <w:t> </w:t>
      </w:r>
      <w:r w:rsidRPr="00CB4D8B">
        <w:rPr>
          <w:rFonts w:ascii="Courier New" w:eastAsia="Times New Roman" w:hAnsi="Courier New" w:cs="Courier New"/>
          <w:b/>
          <w:bCs/>
          <w:sz w:val="20"/>
          <w:lang w:eastAsia="hu-HU"/>
        </w:rPr>
        <w:t>  Art. 4. -</w:t>
      </w:r>
      <w:r w:rsidRPr="00CB4D8B">
        <w:rPr>
          <w:rFonts w:ascii="Courier New" w:eastAsia="Times New Roman" w:hAnsi="Courier New" w:cs="Courier New"/>
          <w:sz w:val="20"/>
          <w:szCs w:val="20"/>
          <w:lang w:eastAsia="hu-HU"/>
        </w:rPr>
        <w:t xml:space="preserve"> Recunoasterea si echivalarea rezultatelor obtinute la examene cu recunoastere internationala pentru certificarea competentelor lingvistice în limbi straine si la examene cu recunoastere europeana pentru certificarea competentelor digitale se fac în conformitate cu metodologiile de recunoastere si echivalare si cu lista examenelor aprobate prin Ordinul ministrului educatiei, cercetarii, tineretului si sportului </w:t>
      </w:r>
      <w:hyperlink r:id="rId20" w:history="1">
        <w:r w:rsidRPr="00CB4D8B">
          <w:rPr>
            <w:rFonts w:ascii="Courier New" w:eastAsia="Times New Roman" w:hAnsi="Courier New" w:cs="Courier New"/>
            <w:color w:val="0000FF"/>
            <w:sz w:val="20"/>
            <w:u w:val="single"/>
            <w:lang w:eastAsia="hu-HU"/>
          </w:rPr>
          <w:t>nr. 5.219/2010</w:t>
        </w:r>
      </w:hyperlink>
      <w:r w:rsidRPr="00CB4D8B">
        <w:rPr>
          <w:rFonts w:ascii="Courier New" w:eastAsia="Times New Roman" w:hAnsi="Courier New" w:cs="Courier New"/>
          <w:sz w:val="20"/>
          <w:szCs w:val="20"/>
          <w:lang w:eastAsia="hu-HU"/>
        </w:rPr>
        <w:t xml:space="preserve"> privind recunoasterea si echivalarea rezultatelor obtinute la examene cu recunoastere internationala pentru certificarea competentelor lingvistice în limbi straine si la examene cu recunoastere europeana pentru certificarea competentelor digitale cu probele de evaluare a competentelor lingvistice într-o limba de circulatie internationala studiata pe parcursul învatamântului liceal, respectiv de evaluare a competentelor digitale, din cadrul examenului de bacalaureat, cu modificarile ulterioare.</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5. -</w:t>
      </w:r>
      <w:r w:rsidRPr="00CB4D8B">
        <w:rPr>
          <w:rFonts w:ascii="Courier New" w:eastAsia="Times New Roman" w:hAnsi="Courier New" w:cs="Courier New"/>
          <w:sz w:val="20"/>
          <w:szCs w:val="20"/>
          <w:lang w:eastAsia="hu-HU"/>
        </w:rPr>
        <w:t xml:space="preserve"> Probele specifice sustinute de elevii claselor a XII-a din sectiile speciale din România, finalizate cu diploma de acces general în învatamântul superior german si diploma de bacalaureat, sectii care functioneaza în baza Acordului dintre Guvernul României si Guvernul Republicii Federale Germania cu privire la colaborarea în domeniul scolar, se desfasoara în conformitate cu Regulamentul de desfasurare a examenului în vederea obtinerii Diplomei de acces general în învatamântul superior german si a Diplomei de bacalaureat de catre absolventii sectiilor/scolilor speciale germane din România, aprobat prin Ordinul ministrului educatiei, cercetarii si inovarii </w:t>
      </w:r>
      <w:hyperlink r:id="rId21" w:history="1">
        <w:r w:rsidRPr="00CB4D8B">
          <w:rPr>
            <w:rFonts w:ascii="Courier New" w:eastAsia="Times New Roman" w:hAnsi="Courier New" w:cs="Courier New"/>
            <w:color w:val="0000FF"/>
            <w:sz w:val="20"/>
            <w:u w:val="single"/>
            <w:lang w:eastAsia="hu-HU"/>
          </w:rPr>
          <w:t>nr. 5.262/2009</w:t>
        </w:r>
      </w:hyperlink>
      <w:r w:rsidRPr="00CB4D8B">
        <w:rPr>
          <w:rFonts w:ascii="Courier New" w:eastAsia="Times New Roman" w:hAnsi="Courier New" w:cs="Courier New"/>
          <w:sz w:val="20"/>
          <w:szCs w:val="20"/>
          <w:lang w:eastAsia="hu-HU"/>
        </w:rPr>
        <w:t xml:space="preserve"> privind sectiile/scolile speciale germane din România, finalizate cu Diploma de acces general în învatamântul superior german si Diploma de bacalaureat.</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6.</w:t>
      </w:r>
      <w:r w:rsidRPr="00CB4D8B">
        <w:rPr>
          <w:rFonts w:ascii="Courier New" w:eastAsia="Times New Roman" w:hAnsi="Courier New" w:cs="Courier New"/>
          <w:sz w:val="20"/>
          <w:szCs w:val="20"/>
          <w:lang w:eastAsia="hu-HU"/>
        </w:rPr>
        <w:t xml:space="preserve"> - (1) Inspectoratul scolar va aronda elevii din clasele terminale cu specializari/calificari autorizate sa functioneze provizoriu la o unitate de învatamânt liceal de stat din localitate/judet/sector/municipiul Bucuresti în care functioneaza specializari/ calificari acreditate identice cu cele ale elevilor arondati.</w:t>
      </w:r>
      <w:r w:rsidRPr="00CB4D8B">
        <w:rPr>
          <w:rFonts w:ascii="Courier New" w:eastAsia="Times New Roman" w:hAnsi="Courier New" w:cs="Courier New"/>
          <w:sz w:val="20"/>
          <w:szCs w:val="20"/>
          <w:lang w:eastAsia="hu-HU"/>
        </w:rPr>
        <w:br/>
        <w:t xml:space="preserve">   (2) În cazul în care la nivelul unui judet exista unitati de învatamânt liceal de stat în care functioneaza clase cu specializari/calificari autorizate sa functioneze provizoriu si la nivelul judetului respectiv nu exista nicio alta unitate de învatamânt liceal de stat care sa aiba specializari/calificari identice acreditate, elevii din clasele autorizate sa functioneze provizoriu vor fi arondati de catre inspectoratul scolar, cu acordul Comisiei Nationale de Bacalaureat, la unitati de învatamânt de stat </w:t>
      </w:r>
      <w:r w:rsidRPr="00CB4D8B">
        <w:rPr>
          <w:rFonts w:ascii="Courier New" w:eastAsia="Times New Roman" w:hAnsi="Courier New" w:cs="Courier New"/>
          <w:sz w:val="20"/>
          <w:szCs w:val="20"/>
          <w:lang w:eastAsia="hu-HU"/>
        </w:rPr>
        <w:lastRenderedPageBreak/>
        <w:t>din judete apropiate care au acreditate specializarile/calificarile respective.</w:t>
      </w:r>
      <w:r w:rsidRPr="00CB4D8B">
        <w:rPr>
          <w:rFonts w:ascii="Courier New" w:eastAsia="Times New Roman" w:hAnsi="Courier New" w:cs="Courier New"/>
          <w:sz w:val="20"/>
          <w:szCs w:val="20"/>
          <w:lang w:eastAsia="hu-HU"/>
        </w:rPr>
        <w:br/>
        <w:t>   (3) Pentru a permite candidatilor arondati sa sustina probele de evaluare a competentelor lingvistice si digitale în unitatile de învatamânt în care functioneaza ca elevi, în cadrul comisiei de bacalaureat pentru evaluarea competentelor lingvistice si digitale de la nivelul unitatii de învatamânt în care sunt arondati elevii de la specializarile/calificarile autorizate provizoriu se va constitui o subcomisie care îsi va desfasura activitatea în unitatea de învatamânt de unde provin acesti elevi, în care vor fi inclusi obligatoriu profesori examinatori din aceasta unitate.</w:t>
      </w:r>
      <w:r w:rsidRPr="00CB4D8B">
        <w:rPr>
          <w:rFonts w:ascii="Courier New" w:eastAsia="Times New Roman" w:hAnsi="Courier New" w:cs="Courier New"/>
          <w:sz w:val="20"/>
          <w:szCs w:val="20"/>
          <w:lang w:eastAsia="hu-HU"/>
        </w:rPr>
        <w:br/>
        <w:t>   (4) Candidatii care au finalizat specializari/calificari autorizate sa functioneze provizoriu vor sustine probele scrise în centrele de examen la care sunt arondate unitatile de învatamânt de provenienta ale acestora sau chiar la unitatile de învatamânt de provenienta daca acestea au fost desemnate centre de examen, fiind repartizati în sali separate de ceilalti candidati din centru. La nivelul fiecarui centru de examen în care sustin probe scrise candidatii care au finalizat specializari/calificari autorizate sa functioneze provizoriu se constituie câte o subcomisie care va fi inclusa în decizia centrului de examen la care acesti candidati sunt arondati.</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7.</w:t>
      </w:r>
      <w:r w:rsidRPr="00CB4D8B">
        <w:rPr>
          <w:rFonts w:ascii="Courier New" w:eastAsia="Times New Roman" w:hAnsi="Courier New" w:cs="Courier New"/>
          <w:sz w:val="20"/>
          <w:szCs w:val="20"/>
          <w:lang w:eastAsia="hu-HU"/>
        </w:rPr>
        <w:t xml:space="preserve"> - (1) Comisiile de bacalaureat judetene/a municipiului Bucuresti asigura dotarea cu camere de supraveghere video si audio functionale a salilor în care se desfasoara activitati specifice examenului de bacalaureat: sustinerea probelor, descarcarea si multiplicarea subiectelor, predarea si preluarea lucrarilor scrise, amestecarea, numerotarea si introducerea în plicuri a lucrarilor, evaluarea acestora, depozitarea bagajelor.</w:t>
      </w:r>
      <w:r w:rsidRPr="00CB4D8B">
        <w:rPr>
          <w:rFonts w:ascii="Courier New" w:eastAsia="Times New Roman" w:hAnsi="Courier New" w:cs="Courier New"/>
          <w:sz w:val="20"/>
          <w:szCs w:val="20"/>
          <w:lang w:eastAsia="hu-HU"/>
        </w:rPr>
        <w:br/>
        <w:t>   (2) Pâna la începerea probelor de examen, comisiile de bacalaureat judetene/a municipiului Bucuresti iau/ia toate masurile, în colaborare cu autoritatile administratiei publice locale, pentru asigurarea dotarii tuturor salilor de examen cu camere functionale de supraveghere video si audio.</w:t>
      </w:r>
      <w:r w:rsidRPr="00CB4D8B">
        <w:rPr>
          <w:rFonts w:ascii="Courier New" w:eastAsia="Times New Roman" w:hAnsi="Courier New" w:cs="Courier New"/>
          <w:sz w:val="20"/>
          <w:szCs w:val="20"/>
          <w:lang w:eastAsia="hu-HU"/>
        </w:rPr>
        <w:br/>
        <w:t>   (3) Activitatea de monitorizare a desfasurarii examenului de bacalaureat prin intermediul camerelor de supraveghere se va desfasura în conformitate cu o procedura stabilita de Comisia Nationala de Bacalaureat.</w:t>
      </w:r>
      <w:r w:rsidRPr="00CB4D8B">
        <w:rPr>
          <w:rFonts w:ascii="Courier New" w:eastAsia="Times New Roman" w:hAnsi="Courier New" w:cs="Courier New"/>
          <w:sz w:val="20"/>
          <w:szCs w:val="20"/>
          <w:lang w:eastAsia="hu-HU"/>
        </w:rPr>
        <w:br/>
        <w:t>   (4) În vederea asigurarii desfasurarii corecte a examenului de bacalaureat, în conformitate cu prevederile reglementarilor în vigoare, comisiile de bacalaureat din centrele de examen si comisiile de bacalaureat judetene/a municipiului Bucuresti verifica, prin sondaj, înregistrarile audiovideo din salile de examen, dupa încheierea probei scrise. În cazul în care, la verificarea prin sondaj, se constata nereguli, fraude sau tentative de frauda ori în cazul în care exista sesizari privitoare la nereguli, fraude sau tentative de fraude, verificarea se face pentru înregistrarile din toate salile de examen mentionate la alin. (1) din centrul respectiv.</w:t>
      </w:r>
      <w:r w:rsidRPr="00CB4D8B">
        <w:rPr>
          <w:rFonts w:ascii="Courier New" w:eastAsia="Times New Roman" w:hAnsi="Courier New" w:cs="Courier New"/>
          <w:sz w:val="20"/>
          <w:szCs w:val="20"/>
          <w:lang w:eastAsia="hu-HU"/>
        </w:rPr>
        <w:br/>
        <w:t>   (5) Daca, în urma verificarilor mentionate la alin. (4), se constata existenta unor nereguli, fraude sau tentative de frauda, respectiv nerespectarea reglementarilor privitoare la organizarea si desfasurarea examenului de bacalaureat, comisia de bacalaureat din centrul de examen ia masurile ce se impun, care pot merge pâna la eliminarea candidatilor din examen. Comisia de bacalaureat din centrul de examen anunta comisia de bacalaureat judeteana/a municipiului Bucuresti, care propune eventualele masuri de sanctionare si anunta, dupa caz, Comisia Nationala de Bacalaureat.</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8</w:t>
      </w:r>
      <w:r w:rsidRPr="00CB4D8B">
        <w:rPr>
          <w:rFonts w:ascii="Courier New" w:eastAsia="Times New Roman" w:hAnsi="Courier New" w:cs="Courier New"/>
          <w:sz w:val="20"/>
          <w:szCs w:val="20"/>
          <w:lang w:eastAsia="hu-HU"/>
        </w:rPr>
        <w:t>. - (1) Presedintii comisiilor de bacalaureat din centrele de examen si din centrele zonale de evaluare sunt cadre didactice din învatamântul preuniversitar. Comisia Nationala de Bacalaureat elaboreaza procedura de selectie si numire a cadrelor didactice din învatamântul preuniversitar în calitate de presedinti ai comisiilor de bacalaureat din centrele de examen si din centrele zonale de evaluare.</w:t>
      </w:r>
      <w:r w:rsidRPr="00CB4D8B">
        <w:rPr>
          <w:rFonts w:ascii="Courier New" w:eastAsia="Times New Roman" w:hAnsi="Courier New" w:cs="Courier New"/>
          <w:sz w:val="20"/>
          <w:szCs w:val="20"/>
          <w:lang w:eastAsia="hu-HU"/>
        </w:rPr>
        <w:br/>
        <w:t xml:space="preserve">   (2) Presedintele comisiei din centrul regional de contestatii este numit </w:t>
      </w:r>
      <w:r w:rsidRPr="00CB4D8B">
        <w:rPr>
          <w:rFonts w:ascii="Courier New" w:eastAsia="Times New Roman" w:hAnsi="Courier New" w:cs="Courier New"/>
          <w:sz w:val="20"/>
          <w:szCs w:val="20"/>
          <w:lang w:eastAsia="hu-HU"/>
        </w:rPr>
        <w:lastRenderedPageBreak/>
        <w:t>de catre comisia de bacalaureat judeteana/a municipiului Bucuresti din judetul unde a fost stabilit sediul centrului de contestatii, cu acordul Comisiei Nationale de Bacalaureat.</w:t>
      </w:r>
      <w:r w:rsidRPr="00CB4D8B">
        <w:rPr>
          <w:rFonts w:ascii="Courier New" w:eastAsia="Times New Roman" w:hAnsi="Courier New" w:cs="Courier New"/>
          <w:sz w:val="20"/>
          <w:szCs w:val="20"/>
          <w:lang w:eastAsia="hu-HU"/>
        </w:rPr>
        <w:br/>
        <w:t>   (3) Comisia Nationala de Bacalaureat poate elabora si alte instructiuni/proceduri în vederea bunei organizari si desfasurari a examenului de bacalaureat - 2019.</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9.</w:t>
      </w:r>
      <w:r w:rsidRPr="00CB4D8B">
        <w:rPr>
          <w:rFonts w:ascii="Courier New" w:eastAsia="Times New Roman" w:hAnsi="Courier New" w:cs="Courier New"/>
          <w:sz w:val="20"/>
          <w:szCs w:val="20"/>
          <w:lang w:eastAsia="hu-HU"/>
        </w:rPr>
        <w:t xml:space="preserve"> - (1) Comisiile de bacalaureat judetene/a municipiului Bucuresti raspund(e) pentru buna organizare si desfasurare a examenului de bacalaureat.</w:t>
      </w:r>
      <w:r w:rsidRPr="00CB4D8B">
        <w:rPr>
          <w:rFonts w:ascii="Courier New" w:eastAsia="Times New Roman" w:hAnsi="Courier New" w:cs="Courier New"/>
          <w:sz w:val="20"/>
          <w:szCs w:val="20"/>
          <w:lang w:eastAsia="hu-HU"/>
        </w:rPr>
        <w:br/>
        <w:t>   (2) Comisiile de bacalaureat judetene/a municipiului Bucuresti stabilesc/stabileste componenta comisiilor din centrele de examen cu cel mult 48 de ore înainte de începerea probelor scrise, prin tragere la sorti în sedinta publica, la care sunt invitati în scris, în mod obligatoriu, reprezentanti ai consiliului judetean/municipiului Bucuresti al elevilor, ai asociatiilor reprezentative ale elevilor, ai organizatiilor reprezentative la nivel national ale parintilor si ai sindicatelor afiliate la federatiile sindicale reprezentative din învatamânt, ai presei scrise si audiovizuale.</w:t>
      </w:r>
      <w:r w:rsidRPr="00CB4D8B">
        <w:rPr>
          <w:rFonts w:ascii="Courier New" w:eastAsia="Times New Roman" w:hAnsi="Courier New" w:cs="Courier New"/>
          <w:sz w:val="20"/>
          <w:szCs w:val="20"/>
          <w:lang w:eastAsia="hu-HU"/>
        </w:rPr>
        <w:br/>
        <w:t>   (3) Cadrele didactice care fac parte din comisiile din centrele de examen, inclusiv persoanele de contact/informaticienii, sunt selectate din alte unitati de învatamânt decât cele din care provin candidatii arondati centrelor, în conformitate cu prevederile alin. (2).</w:t>
      </w:r>
      <w:r w:rsidRPr="00CB4D8B">
        <w:rPr>
          <w:rFonts w:ascii="Courier New" w:eastAsia="Times New Roman" w:hAnsi="Courier New" w:cs="Courier New"/>
          <w:sz w:val="20"/>
          <w:szCs w:val="20"/>
          <w:lang w:eastAsia="hu-HU"/>
        </w:rPr>
        <w:br/>
        <w:t>   (4) Cadrele didactice nominalizate ca profesori evaluatori sunt selectate din rândul cadrelor didactice abilitate în domeniul evaluarii, prin cursuri de formare recunoscute de Ministerul Educatiei Nationale. Profesorii evaluatori dintr-un judet/municipiul Bucuresti nu evalueaza lucrari ale candidatilor din propriul judet/municipiu.</w:t>
      </w:r>
      <w:r w:rsidRPr="00CB4D8B">
        <w:rPr>
          <w:rFonts w:ascii="Courier New" w:eastAsia="Times New Roman" w:hAnsi="Courier New" w:cs="Courier New"/>
          <w:sz w:val="20"/>
          <w:szCs w:val="20"/>
          <w:lang w:eastAsia="hu-HU"/>
        </w:rPr>
        <w:br/>
        <w:t>   (5) Nu vor fi nominalizate în comisiile de bacalaureat persoane care, în sesiunile anterioare ale examenelor nationale, nu si-au îndeplinit corespunzator atributiile, care au savârsit abateri, respectiv au fost sanctionate.</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10.</w:t>
      </w:r>
      <w:r w:rsidRPr="00CB4D8B">
        <w:rPr>
          <w:rFonts w:ascii="Courier New" w:eastAsia="Times New Roman" w:hAnsi="Courier New" w:cs="Courier New"/>
          <w:sz w:val="20"/>
          <w:szCs w:val="20"/>
          <w:lang w:eastAsia="hu-HU"/>
        </w:rPr>
        <w:t xml:space="preserve"> - Comisia Nationala de Bacalaureat stabileste prin procedura specifica modalitatea de evaluare a lucrarilor, de solutionare a contestatiilor si de transmitere a lucrarilor, modelul tipizatului de examen, modalitatea de secretizare si securizare a lucrarilor scrise si consemnarea în documentele de examen a rezultatelor obtinute de candidati la examenul de bacalaureat, precum si modul de comunicare a rezultatelor.</w:t>
      </w:r>
      <w:r w:rsidRPr="00CB4D8B">
        <w:rPr>
          <w:rFonts w:ascii="Courier New" w:eastAsia="Times New Roman" w:hAnsi="Courier New" w:cs="Courier New"/>
          <w:sz w:val="20"/>
          <w:szCs w:val="20"/>
          <w:lang w:eastAsia="hu-HU"/>
        </w:rPr>
        <w:br/>
        <w:t>  </w:t>
      </w:r>
      <w:r w:rsidRPr="00CB4D8B">
        <w:rPr>
          <w:rFonts w:ascii="Courier New" w:eastAsia="Times New Roman" w:hAnsi="Courier New" w:cs="Courier New"/>
          <w:b/>
          <w:bCs/>
          <w:sz w:val="20"/>
          <w:lang w:eastAsia="hu-HU"/>
        </w:rPr>
        <w:t xml:space="preserve"> Art. 11</w:t>
      </w:r>
      <w:r w:rsidRPr="00CB4D8B">
        <w:rPr>
          <w:rFonts w:ascii="Courier New" w:eastAsia="Times New Roman" w:hAnsi="Courier New" w:cs="Courier New"/>
          <w:sz w:val="20"/>
          <w:szCs w:val="20"/>
          <w:lang w:eastAsia="hu-HU"/>
        </w:rPr>
        <w:t>. - (1) În procesul de evaluare initiala a lucrarilor scrise si de rezolvare a contestatiilor, dupa validarea finalizarii evaluarii de catre cei doi profesori evaluatori, în cazul în care diferenta dintre notele celor doi evaluatori este de cel mult un punct, este calculata nota finala, ca medie aritmetica cu doua zecimale a notelor acordate de evaluatori, fara rotunjire, fiind înregistrata în catalogul de bacalaureat.</w:t>
      </w:r>
      <w:r w:rsidRPr="00CB4D8B">
        <w:rPr>
          <w:rFonts w:ascii="Courier New" w:eastAsia="Times New Roman" w:hAnsi="Courier New" w:cs="Courier New"/>
          <w:sz w:val="20"/>
          <w:szCs w:val="20"/>
          <w:lang w:eastAsia="hu-HU"/>
        </w:rPr>
        <w:br/>
        <w:t>   (2) În cazul în care diferenta dintre notele acordate de cei doi profesori evaluatori este mai mare de 1 punct, acestea nu se transcriu pe lucrare si se procedeaza astfel:</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 presedintele comisiei nominalizeaza alti doi profesori evaluatori pentru recorectarea lucrarii;</w:t>
      </w:r>
      <w:r w:rsidRPr="00CB4D8B">
        <w:rPr>
          <w:rFonts w:ascii="Courier New" w:eastAsia="Times New Roman" w:hAnsi="Courier New" w:cs="Courier New"/>
          <w:sz w:val="20"/>
          <w:szCs w:val="20"/>
          <w:lang w:eastAsia="hu-HU"/>
        </w:rPr>
        <w:br/>
        <w:t>   – dupa finalizarea recorectarii lucrarii, notele acordate de fiecare din cei patru evaluatori se trec pe lucrare si se semneaza de catre evaluatori;</w:t>
      </w:r>
      <w:r w:rsidRPr="00CB4D8B">
        <w:rPr>
          <w:rFonts w:ascii="Courier New" w:eastAsia="Times New Roman" w:hAnsi="Courier New" w:cs="Courier New"/>
          <w:sz w:val="20"/>
          <w:szCs w:val="20"/>
          <w:lang w:eastAsia="hu-HU"/>
        </w:rPr>
        <w:br/>
        <w:t>   – presedintele comisiei calculeaza nota finala din cele 4 (patru) note, dupa eliminarea celor doua note - valori extreme, ca medie aritmetica cu doua zecimale fara rotunjire, a celor doua note - valori centrale. Media rezultata reprezinta nota finala pe care o trece pe lucrare si semneaza.</w:t>
      </w:r>
      <w:r w:rsidRPr="00CB4D8B">
        <w:rPr>
          <w:rFonts w:ascii="Courier New" w:eastAsia="Times New Roman" w:hAnsi="Courier New" w:cs="Courier New"/>
          <w:sz w:val="20"/>
          <w:szCs w:val="20"/>
          <w:lang w:eastAsia="hu-HU"/>
        </w:rPr>
        <w:br/>
        <w:t xml:space="preserve">   (3) În cadrul etapei de solutionare a contestatiilor, dupa încheierea evaluarii lucrarilor, nota finala se calculeaza cu respectarea prevederilor alin. (1) si (2). În situatia în care, dupa desecretizarea lucrarii, se constata o diferenta de notare mai mare de 1,5 puncte, în plus sau în minus, între nota de la evaluarea initiala si cea de la contestatii, lucrarea se resecretizeaza si este transmisa spre a fi reevaluata altor doi profesori evaluatori. Nota finala, ca urmare a reevaluarii în etapa de </w:t>
      </w:r>
      <w:r w:rsidRPr="00CB4D8B">
        <w:rPr>
          <w:rFonts w:ascii="Courier New" w:eastAsia="Times New Roman" w:hAnsi="Courier New" w:cs="Courier New"/>
          <w:sz w:val="20"/>
          <w:szCs w:val="20"/>
          <w:lang w:eastAsia="hu-HU"/>
        </w:rPr>
        <w:lastRenderedPageBreak/>
        <w:t>solutionare a contestatiei, este calculata cu respectarea prevederilor alin. (1) si (2).</w:t>
      </w:r>
      <w:r w:rsidRPr="00CB4D8B">
        <w:rPr>
          <w:rFonts w:ascii="Courier New" w:eastAsia="Times New Roman" w:hAnsi="Courier New" w:cs="Courier New"/>
          <w:sz w:val="20"/>
          <w:szCs w:val="20"/>
          <w:lang w:eastAsia="hu-HU"/>
        </w:rPr>
        <w:br/>
        <w:t>   (4) Nota definitiva, acordata în conformitate cu procedura mentionata la alin. (1), (2) si (3), nu mai poate fi modificata si reprezinta nota obtinuta de candidat la proba respectiva.</w:t>
      </w:r>
      <w:r w:rsidRPr="00CB4D8B">
        <w:rPr>
          <w:rFonts w:ascii="Courier New" w:eastAsia="Times New Roman" w:hAnsi="Courier New" w:cs="Courier New"/>
          <w:sz w:val="20"/>
          <w:szCs w:val="20"/>
          <w:lang w:eastAsia="hu-HU"/>
        </w:rPr>
        <w:br/>
        <w:t>  </w:t>
      </w:r>
      <w:r w:rsidRPr="00CB4D8B">
        <w:rPr>
          <w:rFonts w:ascii="Courier New" w:eastAsia="Times New Roman" w:hAnsi="Courier New" w:cs="Courier New"/>
          <w:b/>
          <w:bCs/>
          <w:sz w:val="20"/>
          <w:lang w:eastAsia="hu-HU"/>
        </w:rPr>
        <w:t xml:space="preserve"> Art. 12.</w:t>
      </w:r>
      <w:r w:rsidRPr="00CB4D8B">
        <w:rPr>
          <w:rFonts w:ascii="Courier New" w:eastAsia="Times New Roman" w:hAnsi="Courier New" w:cs="Courier New"/>
          <w:sz w:val="20"/>
          <w:szCs w:val="20"/>
          <w:lang w:eastAsia="hu-HU"/>
        </w:rPr>
        <w:t xml:space="preserve"> - (1) Candidatii care depun contestatii completeaza si semneaza o declaratie-tip în care se mentioneaza faptul ca au luat cunostinta ca nota acordata ca urmare a solutionarii contestatiei poate modifica, dupa caz, nota initiala, prin crestere sau descrestere.</w:t>
      </w:r>
      <w:r w:rsidRPr="00CB4D8B">
        <w:rPr>
          <w:rFonts w:ascii="Courier New" w:eastAsia="Times New Roman" w:hAnsi="Courier New" w:cs="Courier New"/>
          <w:sz w:val="20"/>
          <w:szCs w:val="20"/>
          <w:lang w:eastAsia="hu-HU"/>
        </w:rPr>
        <w:br/>
        <w:t>   (2) Comisia Nationala de Bacalaureat va transmite comisiei de bacalaureat judetene/a municipiului Bucuresti modelul cererii-tip pentru depunerea contestatiei, care include si declaratia-tip mentionata la alin. (1).</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xml:space="preserve">   </w:t>
      </w:r>
      <w:r w:rsidRPr="00CB4D8B">
        <w:rPr>
          <w:rFonts w:ascii="Courier New" w:eastAsia="Times New Roman" w:hAnsi="Courier New" w:cs="Courier New"/>
          <w:b/>
          <w:bCs/>
          <w:sz w:val="20"/>
          <w:lang w:eastAsia="hu-HU"/>
        </w:rPr>
        <w:t>Art. 13.</w:t>
      </w:r>
      <w:r w:rsidRPr="00CB4D8B">
        <w:rPr>
          <w:rFonts w:ascii="Courier New" w:eastAsia="Times New Roman" w:hAnsi="Courier New" w:cs="Courier New"/>
          <w:sz w:val="20"/>
          <w:szCs w:val="20"/>
          <w:lang w:eastAsia="hu-HU"/>
        </w:rPr>
        <w:t xml:space="preserve"> - (1) Se interzice candidatilor la examenul de bacalaureat sa introduca în salile de examen ghiozdane, rucsacuri, sacose, posete si altele asemenea, candidatii având obligatia de a lasa obiectele mentionate în sala de depozitare a obiectelor personale stabilita de comisia de bacalaureat în acest scop.</w:t>
      </w:r>
      <w:r w:rsidRPr="00CB4D8B">
        <w:rPr>
          <w:rFonts w:ascii="Courier New" w:eastAsia="Times New Roman" w:hAnsi="Courier New" w:cs="Courier New"/>
          <w:sz w:val="20"/>
          <w:szCs w:val="20"/>
          <w:lang w:eastAsia="hu-HU"/>
        </w:rPr>
        <w:br/>
        <w:t>   (2) Candidatii care refuza depozitarea obiectelor mentionate la alin. (1) în sala stabilita de comisia de bacalaureat în acest scop nu sunt primiti în examen.</w:t>
      </w:r>
      <w:r w:rsidRPr="00CB4D8B">
        <w:rPr>
          <w:rFonts w:ascii="Courier New" w:eastAsia="Times New Roman" w:hAnsi="Courier New" w:cs="Courier New"/>
          <w:sz w:val="20"/>
          <w:szCs w:val="20"/>
          <w:lang w:eastAsia="hu-HU"/>
        </w:rPr>
        <w:br/>
        <w:t>   (3) Se interzice candidatilor la examenul de bacalaureat sa aiba, în salile de examen, asupra lor, în obiectele de îmbracaminte sau încaltaminte, în penare si altele asemenea sau în bancile în care sunt asezati în salile de examen, orice fel de lucrari: manuale, carti, dictionare, culegeri, formulare, memoratoare, notite, însemnari, rezumate, ciorne sau lucrari ale altor candidati etc., care ar putea fi utilizate pentru rezolvarea subiectelor.</w:t>
      </w:r>
      <w:r w:rsidRPr="00CB4D8B">
        <w:rPr>
          <w:rFonts w:ascii="Courier New" w:eastAsia="Times New Roman" w:hAnsi="Courier New" w:cs="Courier New"/>
          <w:sz w:val="20"/>
          <w:szCs w:val="20"/>
          <w:lang w:eastAsia="hu-HU"/>
        </w:rPr>
        <w:br/>
        <w:t>   (4) Se interzice candidatilor sa aiba, în salile de examen, asupra lor, în obiectele de îmbracaminte sau încaltaminte, în penare si altele asemenea sau în bancile în care sunt asezati în salile de examen, telefoane mobile, casti audio, precum si orice mijloc electronic de calcul sau de comunicare/care permite conectarea la internet/la retele de socializare, ce ar putea fi utilizate pentru rezolvarea subiectelor, pentru efectuarea calculelor, pentru comunicare cu alti candidati/asistenti din centrul/centrele de examen sau cu exteriorul.</w:t>
      </w:r>
      <w:r w:rsidRPr="00CB4D8B">
        <w:rPr>
          <w:rFonts w:ascii="Courier New" w:eastAsia="Times New Roman" w:hAnsi="Courier New" w:cs="Courier New"/>
          <w:sz w:val="20"/>
          <w:szCs w:val="20"/>
          <w:lang w:eastAsia="hu-HU"/>
        </w:rPr>
        <w:br/>
        <w:t>   (5) Se interzice candidatilor la examenul de bacalaureat sa comunice între ei sau cu exteriorul, sa copieze, sa transmita materiale care permit copiatul sau sa schimbe între ei foi din lucrare, ciorne, notite sau alte materiale care ar putea fi utilizate pentru rezolvarea subiectelor, pentru comunicare între candidati sau cu exteriorul.</w:t>
      </w:r>
      <w:r w:rsidRPr="00CB4D8B">
        <w:rPr>
          <w:rFonts w:ascii="Courier New" w:eastAsia="Times New Roman" w:hAnsi="Courier New" w:cs="Courier New"/>
          <w:sz w:val="20"/>
          <w:szCs w:val="20"/>
          <w:lang w:eastAsia="hu-HU"/>
        </w:rPr>
        <w:br/>
        <w:t>   (6) Candidatii care încalca regulile mentionate la alin. (3), (4) si (5) sunt eliminati din examen, indiferent daca materialele/obiectele interzise au fost folosite sau nu, indiferent daca au fost introduse de acestia ori de alti candidati, de cadre didactice din comisie sau de alte persoane si indiferent daca ei au primit ori au transmis materialele interzise.</w:t>
      </w:r>
      <w:r w:rsidRPr="00CB4D8B">
        <w:rPr>
          <w:rFonts w:ascii="Courier New" w:eastAsia="Times New Roman" w:hAnsi="Courier New" w:cs="Courier New"/>
          <w:sz w:val="20"/>
          <w:szCs w:val="20"/>
          <w:lang w:eastAsia="hu-HU"/>
        </w:rPr>
        <w:br/>
        <w:t>   (7) Încalcarea regulilor mentionate la alin. (3), (4) si (5) va fi considerata tentativa de frauda, iar candidatii respectivi nu mai pot participa la probele urmatoare si sunt declarati „eliminati din examen“, fara posibilitatea recunoasterii, în sesiunile urmatoare, a notelor la probele promovate anterior eliminarii, inclusiv a probelor de evaluare a competentelor lingvistice si digitale. Acesti candidati nu mai au dreptul de a participa la urmatoarele doua sesiuni ale examenului de bacalaureat. Calculul celor doua sesiuni la care candidatii „eliminati din examen“ nu mai au dreptul de a participa se face fara luarea în considerare a sesiunii speciale a examenului de bacalaureat.</w:t>
      </w:r>
      <w:r w:rsidRPr="00CB4D8B">
        <w:rPr>
          <w:rFonts w:ascii="Courier New" w:eastAsia="Times New Roman" w:hAnsi="Courier New" w:cs="Courier New"/>
          <w:sz w:val="20"/>
          <w:szCs w:val="20"/>
          <w:lang w:eastAsia="hu-HU"/>
        </w:rPr>
        <w:br/>
        <w:t xml:space="preserve">   (8) Înainte de începerea probelor, asistentii prezinta candidatilor prevederile metodologice care vizeaza organizarea si desfasurarea corecta a examenului de bacalaureat si prevederile alin. (1)-(7) si le solicita sa predea toate eventualele materiale si obiecte care, potrivit reglementarilor în vigoare pentru examenul de bacalaureat, sunt interzise </w:t>
      </w:r>
      <w:r w:rsidRPr="00CB4D8B">
        <w:rPr>
          <w:rFonts w:ascii="Courier New" w:eastAsia="Times New Roman" w:hAnsi="Courier New" w:cs="Courier New"/>
          <w:sz w:val="20"/>
          <w:szCs w:val="20"/>
          <w:lang w:eastAsia="hu-HU"/>
        </w:rPr>
        <w:lastRenderedPageBreak/>
        <w:t>în sala de examen.</w:t>
      </w:r>
      <w:r w:rsidRPr="00CB4D8B">
        <w:rPr>
          <w:rFonts w:ascii="Courier New" w:eastAsia="Times New Roman" w:hAnsi="Courier New" w:cs="Courier New"/>
          <w:sz w:val="20"/>
          <w:szCs w:val="20"/>
          <w:lang w:eastAsia="hu-HU"/>
        </w:rPr>
        <w:br/>
        <w:t>   (9) Dupa parcurgerea etapelor mentionate la alin. (8), candidatii vor semna un proces-verbal în care se regasesc prevederile alin. (1)-(7) si mentiunea ca au luat cunostinta de faptul ca nerespectarea regulilor mentionate la alin. (3), (4) si (5) are drept consecinta masurile mentionate la alin. (6) si (7).</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14</w:t>
      </w:r>
      <w:r w:rsidRPr="00CB4D8B">
        <w:rPr>
          <w:rFonts w:ascii="Courier New" w:eastAsia="Times New Roman" w:hAnsi="Courier New" w:cs="Courier New"/>
          <w:sz w:val="20"/>
          <w:szCs w:val="20"/>
          <w:lang w:eastAsia="hu-HU"/>
        </w:rPr>
        <w:t>. - Completarea si eliberarea actelor de studii se realizeaza în conformitate cu prevederile Regulamentului privind regimul actelor de studii si al documentelor scolare gestionate de unitatile de învatamânt preuniversitar în vigoare.</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15</w:t>
      </w:r>
      <w:r w:rsidRPr="00CB4D8B">
        <w:rPr>
          <w:rFonts w:ascii="Courier New" w:eastAsia="Times New Roman" w:hAnsi="Courier New" w:cs="Courier New"/>
          <w:sz w:val="20"/>
          <w:szCs w:val="20"/>
          <w:lang w:eastAsia="hu-HU"/>
        </w:rPr>
        <w:t>. - Prevederile contrare prezentului ordin se abroga.</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16.</w:t>
      </w:r>
      <w:r w:rsidRPr="00CB4D8B">
        <w:rPr>
          <w:rFonts w:ascii="Courier New" w:eastAsia="Times New Roman" w:hAnsi="Courier New" w:cs="Courier New"/>
          <w:sz w:val="20"/>
          <w:szCs w:val="20"/>
          <w:lang w:eastAsia="hu-HU"/>
        </w:rPr>
        <w:t xml:space="preserve"> - Directia generala învatamânt secundar superior si educatie permanenta, Directia minoritati, Directia generala economica, Centrul National de Evaluare si Examinare, inspectoratele scolare judetene/al municipiului Bucuresti si unitatile de învatamânt duc la îndeplinire prevederile prezentului ordin.</w:t>
      </w:r>
      <w:r w:rsidRPr="00CB4D8B">
        <w:rPr>
          <w:rFonts w:ascii="Courier New" w:eastAsia="Times New Roman" w:hAnsi="Courier New" w:cs="Courier New"/>
          <w:sz w:val="20"/>
          <w:szCs w:val="20"/>
          <w:lang w:eastAsia="hu-HU"/>
        </w:rPr>
        <w:br/>
        <w:t xml:space="preserve">   </w:t>
      </w:r>
      <w:r w:rsidRPr="00CB4D8B">
        <w:rPr>
          <w:rFonts w:ascii="Courier New" w:eastAsia="Times New Roman" w:hAnsi="Courier New" w:cs="Courier New"/>
          <w:b/>
          <w:bCs/>
          <w:sz w:val="20"/>
          <w:lang w:eastAsia="hu-HU"/>
        </w:rPr>
        <w:t>Art. 17.</w:t>
      </w:r>
      <w:r w:rsidRPr="00CB4D8B">
        <w:rPr>
          <w:rFonts w:ascii="Courier New" w:eastAsia="Times New Roman" w:hAnsi="Courier New" w:cs="Courier New"/>
          <w:sz w:val="20"/>
          <w:szCs w:val="20"/>
          <w:lang w:eastAsia="hu-HU"/>
        </w:rPr>
        <w:t xml:space="preserve"> - Prezentul ordin se publica în Monitorul Oficial al României, Partea I.</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Ministrul educatiei nationale,</w:t>
      </w:r>
      <w:r w:rsidRPr="00CB4D8B">
        <w:rPr>
          <w:rFonts w:ascii="Courier New" w:eastAsia="Times New Roman" w:hAnsi="Courier New" w:cs="Courier New"/>
          <w:sz w:val="20"/>
          <w:szCs w:val="20"/>
          <w:lang w:eastAsia="hu-HU"/>
        </w:rPr>
        <w:br/>
      </w:r>
      <w:r w:rsidRPr="00CB4D8B">
        <w:rPr>
          <w:rFonts w:ascii="Courier New" w:eastAsia="Times New Roman" w:hAnsi="Courier New" w:cs="Courier New"/>
          <w:b/>
          <w:bCs/>
          <w:sz w:val="20"/>
          <w:lang w:eastAsia="hu-HU"/>
        </w:rPr>
        <w:t>Valentin Popa</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Bucuresti, 30 august 2018.</w:t>
      </w:r>
      <w:r w:rsidRPr="00CB4D8B">
        <w:rPr>
          <w:rFonts w:ascii="Courier New" w:eastAsia="Times New Roman" w:hAnsi="Courier New" w:cs="Courier New"/>
          <w:sz w:val="20"/>
          <w:szCs w:val="20"/>
          <w:lang w:eastAsia="hu-HU"/>
        </w:rPr>
        <w:br/>
        <w:t>   Nr. 4.830.</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right"/>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ANEXA</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CALENDARUL</w:t>
      </w:r>
      <w:r w:rsidRPr="00CB4D8B">
        <w:rPr>
          <w:rFonts w:ascii="Courier New" w:eastAsia="Times New Roman" w:hAnsi="Courier New" w:cs="Courier New"/>
          <w:b/>
          <w:bCs/>
          <w:sz w:val="20"/>
          <w:szCs w:val="20"/>
          <w:lang w:eastAsia="hu-HU"/>
        </w:rPr>
        <w:br/>
      </w:r>
      <w:r w:rsidRPr="00CB4D8B">
        <w:rPr>
          <w:rFonts w:ascii="Courier New" w:eastAsia="Times New Roman" w:hAnsi="Courier New" w:cs="Courier New"/>
          <w:b/>
          <w:bCs/>
          <w:sz w:val="20"/>
          <w:lang w:eastAsia="hu-HU"/>
        </w:rPr>
        <w:t>examenului de bacalaureat national - 2019</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Sesiunea iunie-iulie 2019</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br/>
      </w:r>
      <w:r w:rsidRPr="00CB4D8B">
        <w:rPr>
          <w:rFonts w:ascii="Courier New" w:eastAsia="Times New Roman" w:hAnsi="Courier New" w:cs="Courier New"/>
          <w:sz w:val="20"/>
          <w:szCs w:val="20"/>
          <w:lang w:eastAsia="hu-HU"/>
        </w:rPr>
        <w:b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557"/>
        <w:gridCol w:w="6575"/>
      </w:tblGrid>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27-31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Înscrierea candidatilor la prima sesiune de examen</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31 mai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Încheierea cursurilor pentru clasa a XII-a/a XIII-a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3-4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Evaluarea competentelor lingvistice de comunicare orala în limba româna - proba 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5-6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Evaluarea competentelor lingvistice de comunicare orala în limba materna - proba B</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7, 10*-11 iunie 2019</w:t>
            </w:r>
            <w:r w:rsidRPr="00CB4D8B">
              <w:rPr>
                <w:rFonts w:ascii="Courier New" w:eastAsia="Times New Roman" w:hAnsi="Courier New" w:cs="Courier New"/>
                <w:sz w:val="16"/>
                <w:szCs w:val="16"/>
                <w:lang w:eastAsia="hu-HU"/>
              </w:rPr>
              <w:br/>
              <w:t>* Candidatii de alta confesiune decât cea ortodoxa, care în data de 10 iunie 2019 sarbatoresc Rusaliile, pot fi programati pentru sustinerea probei D în datele de 7 si 11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Evaluarea competentelor digitale - proba D</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12-13 iunie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Evaluarea competentelor lingvistice într-o limba de circulatie internationala - proba C</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1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Limba si literatura româna - proba E.a)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Limba si literatura materna - proba E.b)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Proba obligatorie a profilului - proba E.c)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4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Proba la alegere a profilului si specializarii - proba E.d)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8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 xml:space="preserve">Afisarea rezultatelor (pâna la ora 12,00) si depunerea </w:t>
            </w:r>
            <w:r w:rsidRPr="00CB4D8B">
              <w:rPr>
                <w:rFonts w:ascii="Courier New" w:eastAsia="Times New Roman" w:hAnsi="Courier New" w:cs="Courier New"/>
                <w:sz w:val="16"/>
                <w:szCs w:val="16"/>
                <w:lang w:eastAsia="hu-HU"/>
              </w:rPr>
              <w:lastRenderedPageBreak/>
              <w:t>contestatiilor (orele 12,00-16,00)</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lastRenderedPageBreak/>
              <w:t>9-12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Rezolvarea contestatiilor</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13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eastAsia="Times New Roman" w:hAnsi="Courier New" w:cs="Courier New"/>
                <w:sz w:val="16"/>
                <w:szCs w:val="16"/>
                <w:lang w:eastAsia="hu-HU"/>
              </w:rPr>
              <w:t>Afisarea rezultatelor finale</w:t>
            </w:r>
          </w:p>
        </w:tc>
      </w:tr>
    </w:tbl>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t> </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b/>
          <w:bCs/>
          <w:sz w:val="20"/>
          <w:lang w:eastAsia="hu-HU"/>
        </w:rPr>
        <w:t>Sesiunea august-septembrie 2019</w:t>
      </w:r>
    </w:p>
    <w:p w:rsidR="00CB4D8B" w:rsidRPr="00CB4D8B" w:rsidRDefault="00CB4D8B" w:rsidP="00CB4D8B">
      <w:pPr>
        <w:spacing w:after="0" w:line="240" w:lineRule="auto"/>
        <w:jc w:val="center"/>
        <w:rPr>
          <w:rFonts w:ascii="Courier New" w:eastAsia="Times New Roman" w:hAnsi="Courier New" w:cs="Courier New"/>
          <w:sz w:val="20"/>
          <w:szCs w:val="20"/>
          <w:lang w:eastAsia="hu-HU"/>
        </w:rPr>
      </w:pPr>
      <w:r w:rsidRPr="00CB4D8B">
        <w:rPr>
          <w:rFonts w:ascii="Courier New" w:eastAsia="Times New Roman" w:hAnsi="Courier New" w:cs="Courier New"/>
          <w:sz w:val="20"/>
          <w:szCs w:val="20"/>
          <w:lang w:eastAsia="hu-HU"/>
        </w:rPr>
        <w:br/>
      </w:r>
      <w:r w:rsidRPr="00CB4D8B">
        <w:rPr>
          <w:rFonts w:ascii="Courier New" w:eastAsia="Times New Roman" w:hAnsi="Courier New" w:cs="Courier New"/>
          <w:sz w:val="20"/>
          <w:szCs w:val="20"/>
          <w:lang w:eastAsia="hu-HU"/>
        </w:rPr>
        <w:b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557"/>
        <w:gridCol w:w="6575"/>
      </w:tblGrid>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0" w:name="A1220"/>
            <w:bookmarkEnd w:id="0"/>
            <w:r w:rsidRPr="00CB4D8B">
              <w:rPr>
                <w:rFonts w:ascii="Courier New" w:eastAsia="Times New Roman" w:hAnsi="Courier New" w:cs="Courier New"/>
                <w:sz w:val="16"/>
                <w:szCs w:val="16"/>
                <w:lang w:eastAsia="hu-HU"/>
              </w:rPr>
              <w:t>15-19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 w:name="A1222"/>
            <w:bookmarkEnd w:id="1"/>
            <w:r w:rsidRPr="00CB4D8B">
              <w:rPr>
                <w:rFonts w:ascii="Courier New" w:eastAsia="Times New Roman" w:hAnsi="Courier New" w:cs="Courier New"/>
                <w:sz w:val="16"/>
                <w:szCs w:val="16"/>
                <w:lang w:eastAsia="hu-HU"/>
              </w:rPr>
              <w:t>Înscrierea candidatilor la a doua sesiune de examen</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 w:name="A1224"/>
            <w:bookmarkEnd w:id="2"/>
            <w:r w:rsidRPr="00CB4D8B">
              <w:rPr>
                <w:rFonts w:ascii="Courier New" w:eastAsia="Times New Roman" w:hAnsi="Courier New" w:cs="Courier New"/>
                <w:sz w:val="16"/>
                <w:szCs w:val="16"/>
                <w:lang w:eastAsia="hu-HU"/>
              </w:rPr>
              <w:t>26 iulie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3" w:name="A1226"/>
            <w:bookmarkEnd w:id="3"/>
            <w:r w:rsidRPr="00CB4D8B">
              <w:rPr>
                <w:rFonts w:ascii="Courier New" w:eastAsia="Times New Roman" w:hAnsi="Courier New" w:cs="Courier New"/>
                <w:sz w:val="16"/>
                <w:szCs w:val="16"/>
                <w:lang w:eastAsia="hu-HU"/>
              </w:rPr>
              <w:t>Înscrierea candidatilor care au promovat examenele de corigente</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4" w:name="A1228"/>
            <w:bookmarkEnd w:id="4"/>
            <w:r w:rsidRPr="00CB4D8B">
              <w:rPr>
                <w:rFonts w:ascii="Courier New" w:eastAsia="Times New Roman" w:hAnsi="Courier New" w:cs="Courier New"/>
                <w:sz w:val="16"/>
                <w:szCs w:val="16"/>
                <w:lang w:eastAsia="hu-HU"/>
              </w:rPr>
              <w:t>21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5" w:name="A1230"/>
            <w:bookmarkEnd w:id="5"/>
            <w:r w:rsidRPr="00CB4D8B">
              <w:rPr>
                <w:rFonts w:ascii="Courier New" w:eastAsia="Times New Roman" w:hAnsi="Courier New" w:cs="Courier New"/>
                <w:sz w:val="16"/>
                <w:szCs w:val="16"/>
                <w:lang w:eastAsia="hu-HU"/>
              </w:rPr>
              <w:t>Limba si literatura româna - proba E.a)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6" w:name="A1232"/>
            <w:bookmarkEnd w:id="6"/>
            <w:r w:rsidRPr="00CB4D8B">
              <w:rPr>
                <w:rFonts w:ascii="Courier New" w:eastAsia="Times New Roman" w:hAnsi="Courier New" w:cs="Courier New"/>
                <w:sz w:val="16"/>
                <w:szCs w:val="16"/>
                <w:lang w:eastAsia="hu-HU"/>
              </w:rPr>
              <w:t>22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7" w:name="A1234"/>
            <w:bookmarkEnd w:id="7"/>
            <w:r w:rsidRPr="00CB4D8B">
              <w:rPr>
                <w:rFonts w:ascii="Courier New" w:eastAsia="Times New Roman" w:hAnsi="Courier New" w:cs="Courier New"/>
                <w:sz w:val="16"/>
                <w:szCs w:val="16"/>
                <w:lang w:eastAsia="hu-HU"/>
              </w:rPr>
              <w:t>Limba si literatura materna - proba E.b)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8" w:name="A1236"/>
            <w:bookmarkEnd w:id="8"/>
            <w:r w:rsidRPr="00CB4D8B">
              <w:rPr>
                <w:rFonts w:ascii="Courier New" w:eastAsia="Times New Roman" w:hAnsi="Courier New" w:cs="Courier New"/>
                <w:sz w:val="16"/>
                <w:szCs w:val="16"/>
                <w:lang w:eastAsia="hu-HU"/>
              </w:rPr>
              <w:t>23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9" w:name="A1238"/>
            <w:bookmarkEnd w:id="9"/>
            <w:r w:rsidRPr="00CB4D8B">
              <w:rPr>
                <w:rFonts w:ascii="Courier New" w:eastAsia="Times New Roman" w:hAnsi="Courier New" w:cs="Courier New"/>
                <w:sz w:val="16"/>
                <w:szCs w:val="16"/>
                <w:lang w:eastAsia="hu-HU"/>
              </w:rPr>
              <w:t>Proba obligatorie a profilului - proba E.c)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0" w:name="A1240"/>
            <w:bookmarkEnd w:id="10"/>
            <w:r w:rsidRPr="00CB4D8B">
              <w:rPr>
                <w:rFonts w:ascii="Courier New" w:eastAsia="Times New Roman" w:hAnsi="Courier New" w:cs="Courier New"/>
                <w:sz w:val="16"/>
                <w:szCs w:val="16"/>
                <w:lang w:eastAsia="hu-HU"/>
              </w:rPr>
              <w:t>26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1" w:name="A1242"/>
            <w:bookmarkEnd w:id="11"/>
            <w:r w:rsidRPr="00CB4D8B">
              <w:rPr>
                <w:rFonts w:ascii="Courier New" w:eastAsia="Times New Roman" w:hAnsi="Courier New" w:cs="Courier New"/>
                <w:sz w:val="16"/>
                <w:szCs w:val="16"/>
                <w:lang w:eastAsia="hu-HU"/>
              </w:rPr>
              <w:t>Proba la alegere a profilului si specializarii - proba E.d) - proba scrisa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2" w:name="A1244"/>
            <w:bookmarkEnd w:id="12"/>
            <w:r w:rsidRPr="00CB4D8B">
              <w:rPr>
                <w:rFonts w:ascii="Courier New" w:eastAsia="Times New Roman" w:hAnsi="Courier New" w:cs="Courier New"/>
                <w:sz w:val="16"/>
                <w:szCs w:val="16"/>
                <w:lang w:eastAsia="hu-HU"/>
              </w:rPr>
              <w:t>27, 28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3" w:name="A1246"/>
            <w:bookmarkEnd w:id="13"/>
            <w:r w:rsidRPr="00CB4D8B">
              <w:rPr>
                <w:rFonts w:ascii="Courier New" w:eastAsia="Times New Roman" w:hAnsi="Courier New" w:cs="Courier New"/>
                <w:sz w:val="16"/>
                <w:szCs w:val="16"/>
                <w:lang w:eastAsia="hu-HU"/>
              </w:rPr>
              <w:t>Evaluarea competentelor lingvistice de comunicare orala în limba româna - proba A</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4" w:name="A1248"/>
            <w:bookmarkEnd w:id="14"/>
            <w:r w:rsidRPr="00CB4D8B">
              <w:rPr>
                <w:rFonts w:ascii="Courier New" w:eastAsia="Times New Roman" w:hAnsi="Courier New" w:cs="Courier New"/>
                <w:sz w:val="16"/>
                <w:szCs w:val="16"/>
                <w:lang w:eastAsia="hu-HU"/>
              </w:rPr>
              <w:t>29 august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5" w:name="A1250"/>
            <w:bookmarkEnd w:id="15"/>
            <w:r w:rsidRPr="00CB4D8B">
              <w:rPr>
                <w:rFonts w:ascii="Courier New" w:eastAsia="Times New Roman" w:hAnsi="Courier New" w:cs="Courier New"/>
                <w:sz w:val="16"/>
                <w:szCs w:val="16"/>
                <w:lang w:eastAsia="hu-HU"/>
              </w:rPr>
              <w:t>Evaluarea competentelor lingvistice de comunicare orala în limba materna - proba B</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6" w:name="A1252"/>
            <w:bookmarkEnd w:id="16"/>
            <w:r w:rsidRPr="00CB4D8B">
              <w:rPr>
                <w:rFonts w:ascii="Courier New" w:eastAsia="Times New Roman" w:hAnsi="Courier New" w:cs="Courier New"/>
                <w:sz w:val="16"/>
                <w:szCs w:val="16"/>
                <w:lang w:eastAsia="hu-HU"/>
              </w:rPr>
              <w:t>30 august, 2 septembrie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7" w:name="A1254"/>
            <w:bookmarkEnd w:id="17"/>
            <w:r w:rsidRPr="00CB4D8B">
              <w:rPr>
                <w:rFonts w:ascii="Courier New" w:eastAsia="Times New Roman" w:hAnsi="Courier New" w:cs="Courier New"/>
                <w:sz w:val="16"/>
                <w:szCs w:val="16"/>
                <w:lang w:eastAsia="hu-HU"/>
              </w:rPr>
              <w:t>Evaluarea competentelor digitale - proba D</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8" w:name="A1256"/>
            <w:bookmarkEnd w:id="18"/>
            <w:r w:rsidRPr="00CB4D8B">
              <w:rPr>
                <w:rFonts w:ascii="Courier New" w:eastAsia="Times New Roman" w:hAnsi="Courier New" w:cs="Courier New"/>
                <w:sz w:val="16"/>
                <w:szCs w:val="16"/>
                <w:lang w:eastAsia="hu-HU"/>
              </w:rPr>
              <w:t>2-3 septembrie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19" w:name="A1258"/>
            <w:bookmarkEnd w:id="19"/>
            <w:r w:rsidRPr="00CB4D8B">
              <w:rPr>
                <w:rFonts w:ascii="Courier New" w:eastAsia="Times New Roman" w:hAnsi="Courier New" w:cs="Courier New"/>
                <w:sz w:val="16"/>
                <w:szCs w:val="16"/>
                <w:lang w:eastAsia="hu-HU"/>
              </w:rPr>
              <w:t>Evaluarea competentelor lingvistice într-o limba de circulatie internationala - proba C</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0" w:name="A1260"/>
            <w:bookmarkEnd w:id="20"/>
            <w:r w:rsidRPr="00CB4D8B">
              <w:rPr>
                <w:rFonts w:ascii="Courier New" w:eastAsia="Times New Roman" w:hAnsi="Courier New" w:cs="Courier New"/>
                <w:sz w:val="16"/>
                <w:szCs w:val="16"/>
                <w:lang w:eastAsia="hu-HU"/>
              </w:rPr>
              <w:t>3 septembrie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1" w:name="A1262"/>
            <w:bookmarkEnd w:id="21"/>
            <w:r w:rsidRPr="00CB4D8B">
              <w:rPr>
                <w:rFonts w:ascii="Courier New" w:eastAsia="Times New Roman" w:hAnsi="Courier New" w:cs="Courier New"/>
                <w:sz w:val="16"/>
                <w:szCs w:val="16"/>
                <w:lang w:eastAsia="hu-HU"/>
              </w:rPr>
              <w:t>Afisarea rezultatelor la probele scrise (pâna la ora 12,00) si depunerea contestatiilor (orele 12,00-16,00)</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2" w:name="A1264"/>
            <w:bookmarkEnd w:id="22"/>
            <w:r w:rsidRPr="00CB4D8B">
              <w:rPr>
                <w:rFonts w:ascii="Courier New" w:eastAsia="Times New Roman" w:hAnsi="Courier New" w:cs="Courier New"/>
                <w:sz w:val="16"/>
                <w:szCs w:val="16"/>
                <w:lang w:eastAsia="hu-HU"/>
              </w:rPr>
              <w:t>3-6 septembrie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3" w:name="A1266"/>
            <w:bookmarkEnd w:id="23"/>
            <w:r w:rsidRPr="00CB4D8B">
              <w:rPr>
                <w:rFonts w:ascii="Courier New" w:eastAsia="Times New Roman" w:hAnsi="Courier New" w:cs="Courier New"/>
                <w:sz w:val="16"/>
                <w:szCs w:val="16"/>
                <w:lang w:eastAsia="hu-HU"/>
              </w:rPr>
              <w:t>Rezolvarea contestatiilor</w:t>
            </w:r>
          </w:p>
        </w:tc>
      </w:tr>
      <w:tr w:rsidR="00CB4D8B" w:rsidRPr="00CB4D8B" w:rsidTr="00CB4D8B">
        <w:trPr>
          <w:tblCellSpacing w:w="0" w:type="dxa"/>
        </w:trPr>
        <w:tc>
          <w:tcPr>
            <w:tcW w:w="1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4" w:name="A1268"/>
            <w:bookmarkEnd w:id="24"/>
            <w:r w:rsidRPr="00CB4D8B">
              <w:rPr>
                <w:rFonts w:ascii="Courier New" w:eastAsia="Times New Roman" w:hAnsi="Courier New" w:cs="Courier New"/>
                <w:sz w:val="16"/>
                <w:szCs w:val="16"/>
                <w:lang w:eastAsia="hu-HU"/>
              </w:rPr>
              <w:t>7 septembrie 2019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CB4D8B" w:rsidRPr="00CB4D8B" w:rsidRDefault="00CB4D8B" w:rsidP="00CB4D8B">
            <w:pPr>
              <w:spacing w:after="0" w:line="240" w:lineRule="auto"/>
              <w:rPr>
                <w:rFonts w:ascii="Times New Roman" w:eastAsia="Times New Roman" w:hAnsi="Times New Roman" w:cs="Times New Roman"/>
                <w:sz w:val="24"/>
                <w:szCs w:val="24"/>
                <w:lang w:eastAsia="hu-HU"/>
              </w:rPr>
            </w:pPr>
            <w:bookmarkStart w:id="25" w:name="A1270"/>
            <w:bookmarkEnd w:id="25"/>
            <w:r w:rsidRPr="00CB4D8B">
              <w:rPr>
                <w:rFonts w:ascii="Courier New" w:eastAsia="Times New Roman" w:hAnsi="Courier New" w:cs="Courier New"/>
                <w:sz w:val="16"/>
                <w:szCs w:val="16"/>
                <w:lang w:eastAsia="hu-HU"/>
              </w:rPr>
              <w:t>Afisarea rezultatelor finale</w:t>
            </w:r>
          </w:p>
        </w:tc>
      </w:tr>
    </w:tbl>
    <w:p w:rsidR="00CB4D8B" w:rsidRPr="00CB4D8B" w:rsidRDefault="00CB4D8B" w:rsidP="00CB4D8B">
      <w:pPr>
        <w:spacing w:after="0" w:line="240" w:lineRule="auto"/>
        <w:rPr>
          <w:rFonts w:ascii="Times New Roman" w:eastAsia="Times New Roman" w:hAnsi="Times New Roman" w:cs="Times New Roman"/>
          <w:sz w:val="24"/>
          <w:szCs w:val="24"/>
          <w:lang w:eastAsia="hu-HU"/>
        </w:rPr>
      </w:pPr>
      <w:r w:rsidRPr="00CB4D8B">
        <w:rPr>
          <w:rFonts w:ascii="Courier New" w:hAnsi="Courier New" w:cs="Courier New"/>
          <w:sz w:val="20"/>
          <w:szCs w:val="20"/>
          <w:lang w:val="en-US"/>
        </w:rPr>
        <w:br/>
        <w:t>   NOTA:</w:t>
      </w:r>
      <w:r w:rsidRPr="00CB4D8B">
        <w:rPr>
          <w:rFonts w:ascii="Courier New" w:hAnsi="Courier New" w:cs="Courier New"/>
          <w:sz w:val="20"/>
          <w:szCs w:val="20"/>
          <w:lang w:val="en-US"/>
        </w:rPr>
        <w:br/>
        <w:t>   La solicitarea comisiilor de bacalaureat judetene/comisiei de bacalaureat a municipiului Bucuresti sau din proprie initiativa, Comisia Nationala de Bacalaureat poate aproba în situatii exceptionale prelungirea perioadelor de sustinere a probelor de evaluare a competentelor digitale sau lingvistice, de evaluare a lucrarilor scrise ori de afisare a rezultatelor, precum si reducerea perioadei de afisare a rezultatelor.</w:t>
      </w:r>
    </w:p>
    <w:p w:rsidR="003E41F5" w:rsidRDefault="003E41F5"/>
    <w:sectPr w:rsidR="003E41F5" w:rsidSect="003E41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B4D8B"/>
    <w:rsid w:val="003E41F5"/>
    <w:rsid w:val="00992D28"/>
    <w:rsid w:val="00CB4D8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E41F5"/>
  </w:style>
  <w:style w:type="paragraph" w:styleId="Cmsor2">
    <w:name w:val="heading 2"/>
    <w:basedOn w:val="Norml"/>
    <w:link w:val="Cmsor2Char"/>
    <w:uiPriority w:val="9"/>
    <w:qFormat/>
    <w:rsid w:val="00CB4D8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CB4D8B"/>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CB4D8B"/>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CB4D8B"/>
    <w:rPr>
      <w:rFonts w:ascii="Times New Roman" w:eastAsia="Times New Roman" w:hAnsi="Times New Roman" w:cs="Times New Roman"/>
      <w:b/>
      <w:bCs/>
      <w:sz w:val="27"/>
      <w:szCs w:val="27"/>
      <w:lang w:eastAsia="hu-HU"/>
    </w:rPr>
  </w:style>
  <w:style w:type="paragraph" w:styleId="NormlWeb">
    <w:name w:val="Normal (Web)"/>
    <w:basedOn w:val="Norml"/>
    <w:uiPriority w:val="99"/>
    <w:unhideWhenUsed/>
    <w:rsid w:val="00CB4D8B"/>
    <w:pPr>
      <w:spacing w:after="0"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CB4D8B"/>
    <w:rPr>
      <w:b/>
      <w:bCs/>
    </w:rPr>
  </w:style>
  <w:style w:type="character" w:styleId="Hiperhivatkozs">
    <w:name w:val="Hyperlink"/>
    <w:basedOn w:val="Bekezdsalapbettpusa"/>
    <w:uiPriority w:val="99"/>
    <w:semiHidden/>
    <w:unhideWhenUsed/>
    <w:rsid w:val="00CB4D8B"/>
    <w:rPr>
      <w:color w:val="0000FF"/>
      <w:u w:val="single"/>
    </w:rPr>
  </w:style>
  <w:style w:type="paragraph" w:styleId="Nincstrkz">
    <w:name w:val="No Spacing"/>
    <w:basedOn w:val="Norml"/>
    <w:uiPriority w:val="1"/>
    <w:qFormat/>
    <w:rsid w:val="00CB4D8B"/>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7226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0102/1" TargetMode="External"/><Relationship Id="rId13" Type="http://schemas.openxmlformats.org/officeDocument/2006/relationships/hyperlink" Target="Doc:1100480075/5" TargetMode="External"/><Relationship Id="rId18" Type="http://schemas.openxmlformats.org/officeDocument/2006/relationships/hyperlink" Target="Doc:1160507075/5" TargetMode="External"/><Relationship Id="rId3" Type="http://schemas.openxmlformats.org/officeDocument/2006/relationships/webSettings" Target="webSettings.xml"/><Relationship Id="rId21" Type="http://schemas.openxmlformats.org/officeDocument/2006/relationships/hyperlink" Target="Doc:1090526275/5" TargetMode="External"/><Relationship Id="rId7" Type="http://schemas.openxmlformats.org/officeDocument/2006/relationships/hyperlink" Target="Doc:1110000102/1" TargetMode="External"/><Relationship Id="rId12" Type="http://schemas.openxmlformats.org/officeDocument/2006/relationships/hyperlink" Target="Doc:1100479975/5" TargetMode="External"/><Relationship Id="rId17" Type="http://schemas.openxmlformats.org/officeDocument/2006/relationships/hyperlink" Target="Doc:1120561075/5" TargetMode="External"/><Relationship Id="rId2" Type="http://schemas.openxmlformats.org/officeDocument/2006/relationships/settings" Target="settings.xml"/><Relationship Id="rId16" Type="http://schemas.openxmlformats.org/officeDocument/2006/relationships/hyperlink" Target="Doc:1130492375/5" TargetMode="External"/><Relationship Id="rId20" Type="http://schemas.openxmlformats.org/officeDocument/2006/relationships/hyperlink" Target="Doc:1100521975/5" TargetMode="External"/><Relationship Id="rId1" Type="http://schemas.openxmlformats.org/officeDocument/2006/relationships/styles" Target="styles.xml"/><Relationship Id="rId6" Type="http://schemas.openxmlformats.org/officeDocument/2006/relationships/hyperlink" Target="Doc:1170002603/2" TargetMode="External"/><Relationship Id="rId11" Type="http://schemas.openxmlformats.org/officeDocument/2006/relationships/hyperlink" Target="Doc:1100479975/5" TargetMode="External"/><Relationship Id="rId5" Type="http://schemas.openxmlformats.org/officeDocument/2006/relationships/hyperlink" Target="doc:1180000137/38" TargetMode="External"/><Relationship Id="rId15" Type="http://schemas.openxmlformats.org/officeDocument/2006/relationships/hyperlink" Target="Doc:1140443075/5" TargetMode="External"/><Relationship Id="rId23" Type="http://schemas.openxmlformats.org/officeDocument/2006/relationships/theme" Target="theme/theme1.xml"/><Relationship Id="rId10" Type="http://schemas.openxmlformats.org/officeDocument/2006/relationships/hyperlink" Target="Doc:1110375375/5" TargetMode="External"/><Relationship Id="rId19" Type="http://schemas.openxmlformats.org/officeDocument/2006/relationships/hyperlink" Target="Doc:1100480075/5" TargetMode="External"/><Relationship Id="rId4" Type="http://schemas.openxmlformats.org/officeDocument/2006/relationships/hyperlink" Target="http://www.program-legislativ.ro/fisiere_lex/index.php?file=M.Of.Nr.788.pdf&amp;p=lex" TargetMode="External"/><Relationship Id="rId9" Type="http://schemas.openxmlformats.org/officeDocument/2006/relationships/hyperlink" Target="Doc:1110000102/1" TargetMode="External"/><Relationship Id="rId14" Type="http://schemas.openxmlformats.org/officeDocument/2006/relationships/hyperlink" Target="Doc:1170312475/5"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3003</Words>
  <Characters>20728</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 Márta</dc:creator>
  <cp:lastModifiedBy>Vad Márta</cp:lastModifiedBy>
  <cp:revision>1</cp:revision>
  <dcterms:created xsi:type="dcterms:W3CDTF">2018-10-02T12:59:00Z</dcterms:created>
  <dcterms:modified xsi:type="dcterms:W3CDTF">2018-10-02T14:16:00Z</dcterms:modified>
</cp:coreProperties>
</file>